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41E" w:rsidRDefault="007D241E" w:rsidP="007D241E">
      <w:pPr>
        <w:spacing w:after="0" w:line="240" w:lineRule="auto"/>
        <w:ind w:left="119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Приложение к основной общеобразовательной программе </w:t>
      </w:r>
    </w:p>
    <w:p w:rsidR="007D241E" w:rsidRDefault="007D241E" w:rsidP="007D241E">
      <w:pPr>
        <w:spacing w:after="0" w:line="240" w:lineRule="auto"/>
        <w:ind w:left="119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среднего общего образования</w:t>
      </w:r>
    </w:p>
    <w:p w:rsidR="007D241E" w:rsidRDefault="007D241E" w:rsidP="007D241E">
      <w:pPr>
        <w:spacing w:after="0" w:line="240" w:lineRule="auto"/>
        <w:ind w:left="119"/>
        <w:jc w:val="right"/>
        <w:rPr>
          <w:rFonts w:ascii="Times New Roman" w:hAnsi="Times New Roman"/>
          <w:b/>
          <w:color w:val="000000"/>
          <w:sz w:val="28"/>
        </w:rPr>
      </w:pPr>
    </w:p>
    <w:p w:rsidR="007D241E" w:rsidRDefault="007D241E" w:rsidP="007D24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D241E" w:rsidRDefault="007D241E" w:rsidP="007D24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Белгородской области</w:t>
      </w:r>
    </w:p>
    <w:p w:rsidR="007D241E" w:rsidRDefault="007D241E" w:rsidP="007D24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</w:t>
      </w:r>
    </w:p>
    <w:p w:rsidR="007D241E" w:rsidRDefault="007D241E" w:rsidP="007D241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Старооскольского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городского округа</w:t>
      </w:r>
    </w:p>
    <w:p w:rsidR="007D241E" w:rsidRDefault="007D241E" w:rsidP="007D24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 36»</w:t>
      </w:r>
    </w:p>
    <w:p w:rsidR="007D241E" w:rsidRDefault="007D241E" w:rsidP="007D241E">
      <w:pPr>
        <w:spacing w:after="0"/>
        <w:ind w:left="120"/>
      </w:pPr>
    </w:p>
    <w:p w:rsidR="007D241E" w:rsidRDefault="007D241E" w:rsidP="007D241E">
      <w:pPr>
        <w:spacing w:after="0"/>
        <w:ind w:left="120"/>
      </w:pPr>
    </w:p>
    <w:p w:rsidR="007D241E" w:rsidRDefault="007D241E" w:rsidP="007D241E">
      <w:pPr>
        <w:spacing w:after="0"/>
        <w:ind w:left="120"/>
      </w:pPr>
    </w:p>
    <w:p w:rsidR="007D241E" w:rsidRDefault="007D241E" w:rsidP="007D24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241E" w:rsidTr="007D241E">
        <w:tc>
          <w:tcPr>
            <w:tcW w:w="3114" w:type="dxa"/>
          </w:tcPr>
          <w:p w:rsidR="007D241E" w:rsidRDefault="007D24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241E" w:rsidRDefault="007D24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241E" w:rsidRDefault="007D24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D241E" w:rsidRDefault="007D241E" w:rsidP="007D241E">
      <w:pPr>
        <w:spacing w:after="0"/>
        <w:ind w:left="120"/>
      </w:pPr>
    </w:p>
    <w:p w:rsidR="007D241E" w:rsidRDefault="007D241E" w:rsidP="007D24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D241E" w:rsidRDefault="007D241E" w:rsidP="007D241E">
      <w:pPr>
        <w:spacing w:after="0"/>
        <w:ind w:left="120"/>
      </w:pPr>
    </w:p>
    <w:p w:rsidR="007D241E" w:rsidRDefault="007D241E" w:rsidP="007D24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D241E" w:rsidRDefault="007D241E" w:rsidP="007D241E">
      <w:pPr>
        <w:spacing w:after="0"/>
        <w:ind w:left="120"/>
        <w:jc w:val="center"/>
      </w:pPr>
    </w:p>
    <w:p w:rsidR="007D241E" w:rsidRDefault="00DA13E3" w:rsidP="007D24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</w:t>
      </w:r>
      <w:r w:rsidR="007D241E">
        <w:rPr>
          <w:rFonts w:ascii="Times New Roman" w:hAnsi="Times New Roman"/>
          <w:b/>
          <w:color w:val="000000"/>
          <w:sz w:val="28"/>
        </w:rPr>
        <w:t xml:space="preserve"> курса </w:t>
      </w:r>
    </w:p>
    <w:p w:rsidR="007D241E" w:rsidRDefault="007D241E" w:rsidP="007D24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«Русское правописание: орфография и пунктуация»</w:t>
      </w:r>
    </w:p>
    <w:p w:rsidR="007D241E" w:rsidRDefault="007D241E" w:rsidP="007D241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10 класса</w:t>
      </w: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</w:p>
    <w:p w:rsidR="007D241E" w:rsidRDefault="007D241E" w:rsidP="007D241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7D241E" w:rsidRDefault="007D241E" w:rsidP="007D241E">
      <w:pPr>
        <w:spacing w:after="0"/>
        <w:ind w:left="120"/>
      </w:pPr>
    </w:p>
    <w:p w:rsidR="007D241E" w:rsidRDefault="007D241E" w:rsidP="007D241E">
      <w:pPr>
        <w:tabs>
          <w:tab w:val="left" w:pos="23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1E" w:rsidRDefault="007D241E" w:rsidP="007D241E">
      <w:pPr>
        <w:tabs>
          <w:tab w:val="left" w:pos="23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1E" w:rsidRDefault="007D241E" w:rsidP="007D241E">
      <w:pPr>
        <w:tabs>
          <w:tab w:val="left" w:pos="2370"/>
        </w:tabs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Старый Оскол      2023</w:t>
      </w:r>
    </w:p>
    <w:p w:rsidR="007D241E" w:rsidRDefault="007D241E" w:rsidP="007D241E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ectPr w:rsidR="007D241E">
          <w:pgSz w:w="11906" w:h="16838"/>
          <w:pgMar w:top="1134" w:right="850" w:bottom="1134" w:left="1701" w:header="708" w:footer="708" w:gutter="0"/>
          <w:cols w:space="720"/>
        </w:sectPr>
      </w:pPr>
    </w:p>
    <w:p w:rsidR="007D241E" w:rsidRDefault="007D241E" w:rsidP="007D241E">
      <w:pPr>
        <w:tabs>
          <w:tab w:val="left" w:pos="237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ПОЯСНИТЕЛЬНАЯ ЗАПИСКА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элективного курса «Русское правописание: орфография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пунктуация»  для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«А» класса МБОУ «СОШ №36» г. Старого Оскола составлена в соответствии с: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Законом РФ от 10.07.1992 N 3266-1 статьи 9,15,32 (ред. от 27.12.2009)"Об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".Федеральным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базисным учебным планом и примерными учебными планами для общеобразовательных учреждений РФ, реализующих программы общего образования, утвержденные приказом Министерства образования РФ от 09.03.2004г. №1312;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 20 августа 2008 года №241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Министерства образования Российской Федерации от 9 марта 2004 года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РФ от 05.03.2004г.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 по русскому языку (базовый уровень);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Программой по русскому языку для общеобразовательных учреждений. 5-11 классы: основной курс, элективные курсы, (автор-составитель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С.И.Львова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– 3-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 издание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переработанное  М., Мнемозина, 2009;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элективного (факультативного) курса для 10—11 классов;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перечнем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учебников,  рекомендованных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(допущенных) к использованию в образовательном процессе в образовательных  учреждениях, реализующих программы общего образования;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требованиями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 Белгородской области от 3.07.2006г. №57 «Об установлении регионального компонента государственных образовательных стандартов общего образования в Белгородской области»;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 Белгородской области от 4.06. 2009 года №282 «О внесении изменений в 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управления образования и науки Белгородской области от 26.04.2006г. №656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департамента образования, культуры и молодёжной политики Белгородской области от 06.05.2009г. №935 «О внесении изменений в базисный учебный план и примерные учебные планы для общеобразовательных учреждений области»;</w:t>
      </w:r>
    </w:p>
    <w:p w:rsidR="007D241E" w:rsidRDefault="007D241E" w:rsidP="007D241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Инструктивным письмом департамента образования, культуры и молодёжной политики Белгородской области «Об использовании БУП в общеобразовательных учреждениях области в 2010-2011 учебном году» от 13.05.2010 г. №9-06/2729-ВА.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D241E" w:rsidRDefault="007D241E" w:rsidP="007D241E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рабочая программа предназначена для проведения учебного курса «Русское правописание: орфография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пунктуация»  С.И.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Львовой, В.В. Львова в 10- классе и рассчитана на 34 часа , 2 из них – контрольные зачётные работы в виде тестирования, предусматривающие контроль и оценку знаний по основным темам курса.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Программа построена с учётом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Учебный курс в 10 классе направлен на достижение следующих целей, обеспечивающих реализацию личностно-ориентированного,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-коммуникативного,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 к обучению родному языку: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 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обогащение словарного запаса и грамматического строя речи учащихся;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готовности и способности к речевому взаимодействию и взаимопониманию, потребности к речевому самосовершенствованию;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обучению русскому языку определяет основную цель преподавания – развитие личности учащегося путём усвоения им основ лингвистики, элементов современной теории речевого общения, формирования у него умений нормативного, целесообразного использования языковых средств через различные виды деятельности.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интенсивное речевое развитие школьников. Вся система упражнений нацелены на развитие основных видов речевой деятельности: способности осмысленно воспринимать устную и письменную речь (слушать и читать), умения правильно, точно, логично и выразительно передавать свои мысли и чувства в устной и письменной форме (говорить и писать).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данного курса состоит в повышении грамотности учащихся, в развитии 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данной системы обучения является опора на языковое чутье учащихся, целенаправленное развитие лингвистической интуиции. В связи с этим основными направлениями в работе становятся, во-первых, усиленное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внимание к семантической стороне анализируемого явления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(слова, предложения), что обеспечивает безошибочное применение того или иного правила без искажения смысла высказывания. Во-вторых,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опора на этимологический анализ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орфографии, который держится на языковом чутье и удовлетворяет естественную, неистребимую потребность каждого человека разгадать тайну рождения слова, понять его истоки. Эта «этимологическая рефлексия» (Г. О. Винокур) становится надёжным помощником в процессе формирования системы правописных умений и навыков. И наконец, важнейшим направлением в обучении становится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систематизация и обобщение знаний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правописания и формирование умения ориентироваться в орфографии и пунктуации, учитывая их системность, логику, существующую взаимосвязь между различными элементами (принципы написания, правила, группы и варианты орфограмм,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п.).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даёт представление о том, как нужно распределить материал по темам, какую последовательность изучения правил избрать, чтобы в результате обучения у старшеклассников укрепилась уверенность в целесообразности системы русского правописания, в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логичности (несмотря на некоторые нарушения общих орфографических и пунктуационных закономерностей).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этой базе формируется умение ориентироваться в многообразных явлениях письма, правильно выбирать из десятков правил именно то, что соответствует данной орфограмме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Такое умение значительно облегчает задачу усвоения самих правил, так как заставляет в разных орфографических (пунктуационных) фактах видеть общие и отличительные свойства, вооружает системой обобщающих правил, которые поглощают несколько частных, заставляют глубже осмыслить полученные ранее сведения из разных областей лингвистики и умело пользоваться этой информацией при выборе правильного написания.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полностью воплотить идею систематизации знаний и совершенствования на этой основе соответствующих умений, предлагается изолированное изучение каждой части русского правописания: орфография — 10-й класс, пунктуация— 11-й класс. Такой подход, разумеется, не исключает, а напротив, предусматривает попутное повторение важных пунктуационных правил при рассмотрении орфографической системы, а в процессе обучения пунктуации — совершенствование орфографических умений.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Для достижения основных целей курса необходимо пользоваться наиболее эффективными приёмами, которые помогают реализовать указанные направления в обучении. Это прежде всего работа с обобщающими схемами и таблицами по орфографии и пунктуации; семантический анализ высказывания и поиск адекватных языковых средств для выражения смысла средствами письма; работа с разнообразными лингвистическими словарями (в том числе и этимологическим, который в краткой и лаконичной форме дает информацию не только о происхождении слова, но и объясняет, мотивирует его написание). Кроме того, значительными обучающими возможностями обладает такой прием, как орфографический анализ структурно-семантических схем слова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-словообразовательных моделей. Такой анализ развивает языковую догадку, способность предвидеть орфографические затруднения, вызванные морфемной особенностью того словообразовательного образца, которому соответствует данное слово и десятки других слов этой группы.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добиться хороших результатов, необходимо также иметь в виду, что успешность обучения орфографии во многом зависит от общего уровня речевого развития старшеклассника и прежде всего от владения видами речевой деятельности: осмысленным и точным пониманием чужого высказывания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чтение); свободным и правильным выражением собственных мыслей в устной и письменной речи (говорение, письмо) с учетом разных ситуаций общения и в соответствии с нормами литературного языка.     Русское правописание может быть освоено в процессе совершенствования, обогащения всего строя речи.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старшеклассника, в результате овладения всеми видами речевой деятельности в их единстве и взаимосвязи.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совершенствованию правописных умений и навыков способствует активному развитию грамотности в широком смысле этого слова —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функциональной грамотности,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есть способности извлекать, понимать, передавать, эффективно использовать полученную разными способами текстовую информацию (в том числе и представленную в виде правила правописания), а также связно, полно, последовательно, логично, выразительно излагать мысли в соответствии с определённой коммуникативной задачей и нормативными требованиями к речевому высказыванию (в том числе и правописными).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7D241E" w:rsidRDefault="007D241E" w:rsidP="007D241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учащихся, прописанные в Рабочей программе, соответствуют требованиям, сформулированных в федеральном государственном стандарте общего образования и примерной (типовой) учебной программе (Закон РФ «Об образовании» ст. 12, 13, 15, 32).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умения и навыки (10 класс)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значение придаётся развитию и совершенствованию навыков речевого самоконтроля, потребности учащихся обращаться к разным видам лингвистических словарей и к разнообразной справочной литературе для определения языковой нормы, связанной с употреблением в речи того или иного языкового явления. Формы организации работы учащихся должны носить преимущественно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характер, что обусловлено стремлением научить школьников эффективному речевому поведению, сформировать навыки речевого самосовершенствования.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на занятиях данного курса формируется:</w:t>
      </w:r>
    </w:p>
    <w:p w:rsidR="007D241E" w:rsidRDefault="007D241E" w:rsidP="007D24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8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речевому взаимодействию,</w:t>
      </w:r>
    </w:p>
    <w:p w:rsidR="007D241E" w:rsidRDefault="007D241E" w:rsidP="007D24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8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моделированию речевого поведения в соответствии с задачами общения;</w:t>
      </w:r>
    </w:p>
    <w:p w:rsidR="007D241E" w:rsidRDefault="007D241E" w:rsidP="007D24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8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расширяются сведения о нормах речевого поведения в различных сферах общения;</w:t>
      </w:r>
    </w:p>
    <w:p w:rsidR="007D241E" w:rsidRDefault="007D241E" w:rsidP="007D24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8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совершенствуется умение не только опознавать, анализировать, классифицировать языковые факты, но и осуществлять речевой самоконтроль,</w:t>
      </w:r>
    </w:p>
    <w:p w:rsidR="007D241E" w:rsidRDefault="007D241E" w:rsidP="007D24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8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оценивая языковые явления с точки зрения нормативности, находить орфографические, грамматические и речевые ошибки, недочёты и исправлять их;</w:t>
      </w:r>
    </w:p>
    <w:p w:rsidR="007D241E" w:rsidRDefault="007D241E" w:rsidP="007D24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8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7D241E" w:rsidRDefault="007D241E" w:rsidP="007D241E">
      <w:p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  УЧЕБНОГО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КУРСА</w:t>
      </w:r>
    </w:p>
    <w:p w:rsidR="007D241E" w:rsidRDefault="007D241E" w:rsidP="007D241E">
      <w:p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10 класс 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ПИСЬМЕННОГО ОБЩЕНИЯ (1 ч)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Речевое общение как взаимодействие между людьми посредством языка. Единство двух сторон общения: передача и восприятие смысла речи. Виды речевой деятельности: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(передача смысла с помощью речевых сигналов в устной форме) –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(восприятие речевых сигналов, принятых на слух);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письмо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(передача смысла с помощью графических знаков) –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(смысловая расшифровка графических знаков). Формы речевого общения: письменные и устные.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Речевая ситуация и языковой анализ высказывания: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                                                       к средствам                                    в </w:t>
      </w:r>
      <w:proofErr w:type="gramStart"/>
      <w:r>
        <w:rPr>
          <w:rFonts w:ascii="Arial" w:eastAsia="Times New Roman" w:hAnsi="Arial" w:cs="Arial"/>
          <w:color w:val="000000"/>
          <w:lang w:eastAsia="ru-RU"/>
        </w:rPr>
        <w:t>устной  речи</w:t>
      </w:r>
      <w:proofErr w:type="gramEnd"/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от смысла                                    его выражения      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                                                                                                                 в письменной речи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Пунктуация (32 ч)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письменной речи: использование средств письма для передачи мысли (букв, знаков препинания, дефиса, пробела); ориентация на зрительное восприятие текста и невозможность учитывать немедленную реакцию адресата: возможность возвращения к написанному, совершенствование и т.д. Формы письменных высказываний и их признаки: письма, записки, деловые бумаги, рецензии, статьи,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репортажи,  сочинения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(разные типы), конспекты, планы, рефераты и т.п.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Возникновение и развитие письма как средство общения.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 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 ч)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как система правил правописания (2 часа)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 правописание. Орфография и пунктуация как разделы русского правописания.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сведения из истории русской орфографии.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орфографии в письменном общении людей, её возможности для более точной передачи смысла речи.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Орфографическое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разновидность учебно-научного текста. Различные способы передачи содержащейся в правиле информации: связный текст, план, тезисы, таблица, алгоритм и др.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Разделы русской орфографии и обобщающее правило для каждого из них: 1) правописание морфем «пиши морфему единообразно»); 2) слитные, дефисные и раздельные написания («пиши слова отдельно друг от друга, а части слов слитно, реже – через дефис»); 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употребление прописных и строчных букв («пиши с прописной буквы имена собственные, с малой – нарицательные); 4) перенос слова («переноси слова по слогам»).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морфем (18ч)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правил, связанных с правописание морфем. Принцип единообразного написания морфем – ведущий принцип русского правописания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морфематический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корней.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правил, регулирующих написание гласных и согласных корня. Роль смыслового анализа при подборе однокоренного проверочного слова.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гласных корня: безударные проверяемые и непроверяемые;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заимствованных словах.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Правила, нарушающие «единообразие написания корня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корне после приставок); понятие о фонетическом принципе написания.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корней с чередованием гласных: 1) 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-//-кос-, -лаг-//-лож-,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-//-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-, -тир-//-тер-,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-//-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стел-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др. (зависимость от глагольного суффикса 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-); 2) 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-//–рос-, -скак-//-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(зависимость от последующего согласного); 3) 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-//-гор-,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-//-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-, -клан-//-клон-,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-//-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(зависимость от ударения); 4) корни с полногласными и неполногласными сочетаниями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//ла,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ере//ре, ело//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доска – дощатый, очки – очечник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иноязычных словообразовательных элементов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лог,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фил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фон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т.п.).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приставок.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приставок на группы, соотносимые с разными принципами написания: 1) приставки на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фонетический принцип; 2) все остальные приставки (русские и иноязычные по происхождению) – морфологический принцип написания. Роль смыслового анализа слова при различении приставок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при-/пре-.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суффиксов.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Система правил, связанных с написанием суффиксов в словах разных частей речи. Роль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-словообразовательного анализа слова при выборе правильного написания суффиксов.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суффиксы имён существительных и их написание: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арь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тель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-ник,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(а), -есть (-ость),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Различение суффиксов –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–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 значением лица. Суффиксы –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–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именах существительных со значением уменьшительности.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суффиксы прилагательных и их написание: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оват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(-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еват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-),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евит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-, -лив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-, 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чат-,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оньк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-(-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еньк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  суффиксов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–ив-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ев-;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именах прилагательных. Особенности образования сравнительной степени и превосходной степени прилагательных и наречий и написание суффиксов в этих формах слов.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суффиксы глагола и их написание: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-и-, -е-, -а-, -ка-,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ирова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ича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-,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ану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Различение на письме глагольных суффиксов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-(-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-) и –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(-ива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-). Написание суффикса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глаголах с приставкой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обез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/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обес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(обезлесеть – обезлесить)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глаголах.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причастий с помощью специальных суффиксов.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(посеять – посеявший – посеянный)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полных и кратких формах причастий, а также в прилагательных, образованных от существительных или глаголов.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Правописание окончаний.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 правил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регулирующих правописание окончаний слов разных частей речи.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окончаний –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именах существительных. Правописание личных окончаний глаголов. Правописание падежных окончаний полных прилагательных и причастий.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Орфографические6правила, требующие различения морфем, в составе которых находится орфограмма: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шипящих 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корне, суффиксе и окончании; правописание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употребление разделительных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Ъ.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согласных на стыке морфем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матросский, петроградский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написание сочетаний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нч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нщ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рч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рщ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внутри отдельной морфемы и на стыке морфем; употребление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обозначения мягкости согласного внутри морфемы и на стыке морфем.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Взаимосвязь значения, морфемного строения и написания слова. Орфографический анализ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-словообразовательных моделей слов (͡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без͡ 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͡ 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 шипящих в словах разных частей речи.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Этимологическая справка как приём объяснения написания морфем. Использование орографических, морфемных и словообразовательных словарей для объяснения правописания слов.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Приём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поморфемной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записи слов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рас-чес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ющ-ий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не-за-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пятн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-а-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масл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-ого, о-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цепл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его практическая значимость.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Слитные, дефисные и раздельные написания (10 ч)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правил данного раздела правописания. Роль смыслового и грамматического анализ слова при выборе правильного написания.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Орфограммы, связанные с различением на письме служебного слова и морфемы. Грамматико-семантический анализ при выборе слитного и раздельного написания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разными частями речи. Различение приставки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слова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(частицы, союза).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Грамматико-орфографические отличия приставки и предлога.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Слитное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дефисное и раздельное написание приставок в наречиях. Историческая справка о происхождении некоторых наречий.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написания производных предлогов. Смысловые, грамматические и орфографические отличия союзов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чтобы, также, тоже, потому, поэтому, оттого, отчего, зато, поскольку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от созвучных сочетаний слов.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и написание сложных слов (имена существительные, прилагательные,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наречия). Смысловые и грамматические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отличия  сложных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прилагательных, образованных слиянием, и созвучных словосочетаний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многообещающий – много обещающий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дефиса при написании знаменательных и служебных частей речи.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словарём «Слитно или раздельное?»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Написание строчных и прописных букв (2 ч)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смыслового и грамматического анализа при выборе строчной или прописной буквы.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словарём «Строчная или прописная?»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Контрольное занятие (1 ч)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КАЛЕНДАРНО-ТЕМАТИЧЕСКОЕ ПЛАНИРОВАНИЕ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(УЧЕБНО-ТЕМАТИЧЕСКИЙ ПЛАН)</w:t>
      </w:r>
    </w:p>
    <w:tbl>
      <w:tblPr>
        <w:tblW w:w="118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5469"/>
        <w:gridCol w:w="1770"/>
        <w:gridCol w:w="2250"/>
        <w:gridCol w:w="1685"/>
      </w:tblGrid>
      <w:tr w:rsidR="007D241E" w:rsidTr="00DA13E3">
        <w:trPr>
          <w:trHeight w:val="134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1"/>
            <w:bookmarkStart w:id="1" w:name="53a372a30e8d9b1a18abe5fc45a8b1962638e355"/>
            <w:bookmarkEnd w:id="0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раздела и тем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Часы учебного времени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Плановые сроки прохождения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Примечание</w:t>
            </w:r>
          </w:p>
        </w:tc>
      </w:tr>
      <w:tr w:rsidR="007D241E" w:rsidTr="00DA13E3">
        <w:trPr>
          <w:trHeight w:val="104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письменного общения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DA13E3">
        <w:trPr>
          <w:trHeight w:val="134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</w:p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 как система правил правописания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ч</w:t>
            </w:r>
          </w:p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DA13E3">
        <w:trPr>
          <w:trHeight w:val="108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морфем.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DA13E3">
        <w:trPr>
          <w:trHeight w:val="104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Слитные, дефисные и раздельные написания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DA13E3">
        <w:trPr>
          <w:trHeight w:val="104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строчных и прописных букв.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DA13E3">
        <w:trPr>
          <w:trHeight w:val="104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занятие.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7D241E" w:rsidRDefault="007D241E" w:rsidP="007D24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" w:name="2908fc0912b1894808e0891a73571c6cf79a92df"/>
      <w:bookmarkStart w:id="3" w:name="2"/>
      <w:bookmarkEnd w:id="2"/>
      <w:bookmarkEnd w:id="3"/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5613"/>
        <w:gridCol w:w="727"/>
        <w:gridCol w:w="1731"/>
        <w:gridCol w:w="1731"/>
        <w:gridCol w:w="602"/>
        <w:gridCol w:w="1731"/>
        <w:gridCol w:w="1268"/>
      </w:tblGrid>
      <w:tr w:rsidR="003438AC" w:rsidTr="007D241E">
        <w:trPr>
          <w:trHeight w:val="6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К-во часов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</w:t>
            </w:r>
          </w:p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план/факт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Тема занятия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Знания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Формы и методы обучения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Особенности письменного общения (2 часа)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Особенности письменного общения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Речевое общение как взаимодействие между людьми посредством языка. Единство двух сторон языка: передача и восприятие смысла речи. Виды речевой деятельности. Формы речевого общения.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речевом общении как взаимодействии между людьми, 2 стороны языка: передачу информации и восприятие смысла речи. Знать виды речевой деятельности: говорение, слушание, письмо, формы речевого общения: письменные и устные.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определять вид речевой деятельности, отличать виды речевого общения. Уметь создавать речевую ситуацию, анализировать речевое высказывание.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Лекция. Практическая работа – анализ речевой ситуации.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письменного общения.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письменной речи. Формы письменных высказываний и их признаки. Возникновение письма как средства общения.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Понимать возникновение письменной речи как необходимость в опосредованном общении. Знать особенности письменной речи по сравнению с устной. Уметь различать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письменных высказываний: письма, записки, деловые бумаги, рецензии, статьи, репортажи, сочинения (разные типы), конспекты, планы, рефераты; знать их признаки.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различать формы письменных высказываний по их существенным признакам, создавать письменные высказывания.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 - создание такой формы письменной речи, как письмо.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Орфография  (32 часа)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Орфография  как система правил правописания (2 часа)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A1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Орфография  как</w:t>
            </w:r>
            <w:proofErr w:type="gramEnd"/>
            <w:r w:rsidR="00DA1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система правил правописания. Повторение корней с чередованием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Русское правописание. Орфография и пунктуация как разделы русского правописания.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сведения из истории русской орфографии, её роль в письменном общении людей, её возможности для более точной передачи смысла речи.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Уметь, используя орфографические правила, более точно выражать смысл высказывания, использовать различные способы передачи содержащейся в правиле информации: связный текст, план, тезисы, схема, таблица, алгоритм и др.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Лекция. Практическая работа.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A1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Орфография  как</w:t>
            </w:r>
            <w:proofErr w:type="gramEnd"/>
            <w:r w:rsidR="00DA1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система правил правописания. Повторение приставок пре- и при-.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Орфографическое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разновидность учебно-научного текста. Различные способы передачи содержащейся в правиле информации.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орфографические правила, разделы русской орфографии и обобщающее правило для каждого из них.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применять правила:1) правописание морфем, 2) слитное, дефисное  и раздельное написание, 3) употребление прописных и строчных букв, 4) перенос слова.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 – анализ текстов с точки зрения употребления правил.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Правописание морфем (18 часов)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морфем. Правописание безударной гласной в корне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правил, связанных с правописание морфем. Принцип единообразного написания морфем – ведущий принцип русского правописания. Правописание корней.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принцип единообразного написания морфем, систему правил, регулирующую написание гласных и согласных корня, роль смыслового анализа при подборе однокоренного проверочного слова.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писать морфемы, применять правила, регулирующие написание гласных и согласных в корне  слова, правильно  подбирать проверочные слова.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Непроверяемые и проверяемые Е и Э в заимствованных словах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корня: безударные проверяемые и непроверяемые;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заимствованных словах.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написание безударных проверяемых и непроверяемых 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корне  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Знать, в каком случае гласная  Е обозначает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мягкость предшествующего согласного, а когда только звук [Э].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различать проверяемые безударные гласные и непроверяемые, подбирать проверочные слова к словам с проверяемой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гласной в корне слова. Знать правильность произношения заимствованных слов со звуком [Э].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Практическая работа – анализ словарных материалов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Ы и </w:t>
            </w:r>
            <w:proofErr w:type="spellStart"/>
            <w:proofErr w:type="gramStart"/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корне слова после приставок. Нетипичные случаи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Правила, нарушающие единообразное написание корня (Ы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корне после приставок); понятие о фонетическом принципе написания.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правила, нарушающие единообразное написание корня (Ы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корне после приставок); иметь понятие о фонетическом принципе написания слов.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писать слова, нарушающие единообразное написание корня (Ы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корне после приставок); отличать слова, написание которых основано на фонетическом принципе написания.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Анализ текстов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Полногласие и неполногласие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Группы корней с чередование гласных. Корни с полногласным и неполногласными сочетаниями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//ла, ере//ре, ело//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условия написания корней с чередованием и корней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полногласным и неполногласными сочетаниями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//ла, ере//ре, ело//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писать корни с чередованием и корней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полногласным и неполногласными сочетаниями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//ла, ере//ре, ело//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Аналитическая беседа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иноязычных слов. Трудные случаи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Обозначение на письме согласных корня: звонких и глухих, непроизносимых, удвоенных.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Чередование согласных в корне и связанные с этим орфографические трудности. Правописание иноязычных словообразовательных элементов.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Знать способы обозначение на письме согласных корня: звонких и глухих, непроизносимых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, удвоенных, чередование согласных в корне и связанные с этим орфографические трудности, правописание иноязычных словообразовательных элементов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писать звонкие и глухие, непроизносимые,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удвоенны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чередующиеся согласные в корне,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писать иноязычные словообразовательные элементы.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Семинар.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Приставки без- и бес-, пре- и при-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приставок. Деление приставок на группы, соотносимые с разными принципами написания. Роль смыслового анализа слова при различении приставок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ПРИ и ПРЕ.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правописание приставок, деление их на группы, роль смыслового анализа слова при различении приставок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ПРИ и ПРЕ.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писать приставки разных групп, в том числе уметь применять смыслоразличительный анализ при написании приставок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ПРИ и ПРЕ.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Лекция. Практическая работа – анализ словарных материалов.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суффиксов в различных частях речи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Правописание суффиксов. Система правил, связанных с написанием суффиксов в словах разных частей речи. Роль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морфемно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-словообразовательного анализа при выборе правильного написания суффиксов.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систему правил, связанных с правописанием суффиксов разных частей речи, производить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морфемно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словообразовательный анализ при выборе  правильного написания суффиксов.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правильно писать суффиксы разных частей речи, производить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морфемно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словообразовательный анализ при выборе  правильного написания суффиксов выбранной части речи.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Практическая работа.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Различение суффиксов –ЧИК- , -ЩИК- у имен существительных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Типичные суффиксы имён существительных и их написание. Различение суффиксов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ЧИК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 значением лица. Суффиксы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ЕЦ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 именах существительных со значением уменьшительности.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типичные суффиксы имён существительных и их написание, различать суффиксы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ЧИК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 значением лица,  суффиксы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ЕЦ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 именах существительных со значением уменьшительности.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писать типичные суффиксы имён существительных, различать суффиксы  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ЧИК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 значением лица,  суффиксы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ЕЦ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в именах существительных со значением уменьшительности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ласкательности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Анализ текстов.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Типичные суффиксы имен прилагательных и их правописание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Типичные суффиксы прилагательного и их написание. Различение на письме суффиксов –ИВ- и –ЕВ-; 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К-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–СК- в именах прилагательных. Особенности образования сравнительной степени и превосходной степени прилагательных и наречий и написание суффиксов в этих формах слов.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типичные суффиксы прилагательного и их написание, различать на письме правописание суффиксов –ИВ- и –ЕВ-; -К- и –СК- в именах прилагательных., особенности образования сравнительной степени и превосходной степени прилагательных и наречий и написание суффиксов в этих формах слов.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определять написание типичных суффиксов прилагательного, различать на письме суффиксы –ИВ- и –ЕВ-; 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К-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–СК- в именах прилагательных. Уметь образовывать форму сравнительной степени и превосходной степени прилагательных и наречий, правильно писать суффиксы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этих формах слов.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Тестирование.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Суффиксы глагола. Правописание –ТЬСЯ и –ТСЯ. Повторение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Типичные суффиксы глагола и их написание. Различение на письме глагольных суффиксов – ОВА- (-ЕВА-) и –ЫВА- (-ИВА-). Написание суффикса –Е- или –И- в глаголах с приставкой ОБЕЗ-/ОБЕС-; -ТЬСЯ и –ТСЯ в глаголах.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типичные суффиксы глагола и правила их написание. Различать на письме глагольные суффиксы – ОВА- (-ЕВА-) и –ЫВА- (-ИВА-). Знать написание суффикса –Е- или –И- в глаголах с приставкой ОБЕЗ-/ОБЕС-; -ТЬСЯ и –ТСЯ в глаголах.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писать типичные суффиксы глагола.  Различать на письме глагольные суффиксы – ОВА- (-ЕВА-) и –ЫВА- (-ИВА-). Уметь правильно писать суффиксы –Е- или –И- в глаголах с приставкой ОБЕЗ-/ОБЕС-; -ТЬСЯ–ТСЯ 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Сочинение-рассуждение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 причастий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причастий с помощью специальных суффиксов. Выбор суффиксов причастия настоящего времени в зависимости от спряжения глагола. Сохранение на письме глагольного суффикса при образовании причастий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пошедшего времени.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Знать, как образуются причастия с помощью специальных суффиксов, от чего зависит выбор суффиксов причастия настоящего времени. Знать  о сохранении на письме глагольного суффикса при образовании причастий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пошедшего времени.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образовывать причастия с помощью специальных суффиксов, выбирать суффиксы причастия настоящего времени в зависимости от спряжения глагола, сохранять на письме глагольный суффикс при образовании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причастий пошедшего времени.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Тестирование.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  <w:r w:rsidR="00DA13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–Н- и –НН- в причастиях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полных и кратких формах причастий, а также в прилагательных, образованных от существительных или глаголов.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правописания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полных и кратких формах причастий, а также в прилагательных, образованных от существительных или глаголов.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выбрать правописание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полных и кратких формах причастий, а также в прилагательных, образованных от существительных или глаголов.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Выразительное чтение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лирических  текстов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Сочинение-эссе.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Личные окончания глагола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окончаний. Система правил, регулирующих правописание окончаний слов разных частей речи. Различение окончаний –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именах существительных. Правописание личных окончаний глаголов. Правописание падежных окончаний полных прилагательных и причастий.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правописания окончаний, систему правил, регулирующих правописание окончаний слов разных частей речи. принцип различения окончаний –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–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именах существительных, правописание личных окончаний глаголов, правописание падежных окончаний полных прилагательных и причастий.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применять правила правописания окончаний, систему правил, регулирующих правописание окончаний слов разных частей речи.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Зачёт в форме тестирования.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Гласные после шипящих и Ц в корне, окончании, суффиксе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Орфографические правила, требующие различения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морфем, в составе которых находится орфограмма: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 шипящих 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корне , суффиксе и окончании; правописание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употребление разделительных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 орфографические правила, требующие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различения морфем, в составе которых находится орфограмма: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 шипящих 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корне , суффиксе и окончании; правописание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употребление разделительных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применять орфографические правила, требующие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различения морфем, в составе которых находится орфограмма: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 шипящих 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корне , суффиксе и окончании; правописание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употребление разделительных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Лекция. Практическая работа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анализ текстов.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согласных на стыке морфем ЧН, ЩН, НЧ, НЩ, РЩ, ЧК, НН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согласных на стыке морфем; написание сочетаний ЧН, ЩН, НЧ, НЩ, РЩ, ЧК, НН внутри отдельной морфемы и на стыке морфем; употребление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для обозначения мягкости согласного внутри морфемы и на стыке морфем.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принципы правописания согласных на стыке морфем; написание сочетаний ЧН, ЩН, НЧ, НЩ, РЩ, ЧК, 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внутри отдельной морфемы и на стыке морфем; употребление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для обозначения мягкости согласного внутри морфемы и на стыке морфем.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применять правила написания согласных на стыке морфем; написания сочетаний ЧН, ЩН, НЧ, НЩ, РЩ, ЧК, НН внутри отдельной морфемы и на стыке морфем; употреблять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для обозначения мягкости согласного внутри морфемы и на стыке морфем.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Морфемный и словообразовательный разбор слова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значения, морфемного строения и написания слова. Орфографически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й анализ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морфемно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-словообразовательных моделей слов.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 взаимосвязь значения, морфемного строения и написания слова,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порядок орфографического 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морфемно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-словообразовательных моделей слов.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анализировать взаимосвязь значения, морфемного строения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написания слова, производить орфографический анализ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морфемно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-словообразовательных моделей слов по определённому порядку.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Урок-исследование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Ь после шипящих в различных частях речи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 шипящих в словах разных частей речи. Этимологическая справка как приём объяснения написания морфем.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особенности правописания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 шипящих в словах разных частей речи, этимологическую справку как приём объяснения написания морфем.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писать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 шипящих в словах разных частей речи, использовать этимологическую справку как приём объяснения написания морфем.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Аналитическая беседа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Словари русского языка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Использование орфографических, морфемных и словообразовательных словарей для объяснения написания слов. Приём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поморфемной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записи слов и его практическая значимость.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типы орфографических, морфемных и словообразовательных словарей для объяснения написания слов, приём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поморфемной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записи слов и его практическая значимость.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использовать орфографические, морфемные и словообразовательные словарей для объяснения написания слов, использовать приём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поморфемной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записи слов в практических целях.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собственного литературного произведения- сочинения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Слитные, дефисные и раздельн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ые написания (10 часов)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Дефис в различных частях речи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правил слитного, дефисного и раздельного написания слов. Роль смыслового и грамматического анализа слова при выборе правильного написания.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систему правил слитного, дефисного и раздельного написания слов, роль смыслового и грамматического анализа слова при выборе правильного написания.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определять правила слитного, дефисного и раздельного написания слов, объяснять роль смыслового и грамматического анализа слова при выборе правильного написания.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Выразительное чтение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лирических  текстов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Практическая работа.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Отличия предлога от приставки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Орфограммы, связанные с различением на письме служебного слова и морфемы.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орфограммы, связанные с различением на письме служебного слова и морфемы.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различать на письме служебные слова и морфемы.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Сочинение-рассуждение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НЕ- и НИ- с разными частями речи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Грамматико-семантический анализ при выборе слитного и раздельного написания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 разными частями речи. различение приставки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 слова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(частицы, союза).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орфограммы, связанные с различением на письме служебного слова и морфемы.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орфограммы, связанные с различением на письме служебного слова и морфемы при практическом письме6 и устной речи.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 - характеристика героя.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  <w:r w:rsidR="00343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наречий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Грамматико-орфографически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 отличия приставки и предлога. Слитное, дефисное и раздельное написание приставок в наречиях.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Знать грамматико-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орфографические отличия приставки и предлога, слитное, дефисное и раздельное написание приставок в наречиях.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применять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слитного, дефисного и раздельного написания приставок в наречиях.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Анализ текстов.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3438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5.Этимология наречий                         </w:t>
            </w:r>
            <w:r w:rsidR="007D2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                                                                                                                                                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Историческая справка о происхождении некоторых наречий.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том, что такое историческая справка о происхождении некоторых наречий.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анализировать роль исторической справки о происхождении некоторых наречий и использовать эти данные для правильного письма.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Урок-исследование.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производных предлогов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написания производных предлогов. Смысловые, грамматические и орфографические отличия союзов ЧТОБЫ, ТАКЖЕ, ТОЖЕ, ПОТОМУ, ПОЭТОМУ, ОТТОГО, ОТЧЕГО, ЗАТО, ПОСКОЛЬКУ и другие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созвучных сочетаний слов.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 особенности написания производных предлогов, смысловые, грамматические и орфографические отличия союзов ЧТОБЫ, ТАКЖЕ, ТОЖЕ, ПОТОМУ, ПОЭТОМУ, ОТТОГО, ОТЧЕГО, ЗАТО, ПОСКОЛЬКУ и другие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созвучных сочетаний слов.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писать производные предлоги, находить смысловые, грамматические и орфографические отличия союзов ЧТОБЫ, ТАКЖЕ, ТОЖЕ, ПОТОМУ, ПОЭТОМУ, ОТТОГО, ОТЧЕГО, ЗАТО, ПОСКОЛЬКУ и другие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созвучных сочетаний слов..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Практическая работа – анализ текстов.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Правописание сложных имен существительных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и написание сложных слов (имена существительные, прилагательные, наречия).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способы образования и написания сложных слов (имена существительные, прилагательные, наречия).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писать сложные слова (имена существительные, прилагательные, наречия).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Анализ текстов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Сложные прилагательные, их правописание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Смысловые и грамматические отличия сложных прилагательных, образованных путём слияния, и созвучных словосочетаний.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смысловые и грамматические отличия сложных прилагательных, образованных путём слияния, и созвучных словосочетаний.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делать выбор написания сложных прилагательных, образованных путём слияния, и отличать их от созвучных словосочетаний.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Практикум.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Употребление дефиса в служебных частях речи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Употребление дефиса при написании знаменательных и служебных частей речи.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употребления дефиса при написании знаменательных и служебных частей речи.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писать знаменательные и служебные части речи.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Сочинение-эссе.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Словарная работа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со словарём «Слитно или раздельно?»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способы и приёмы работы со словарём «Слитно или раздельно?»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работать  со словарём «Слитно или раздельно?»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Тестирование.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Написание строчных и прописных букв (2 часа)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Строчная и прописная буква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смыслового и грамматического анализа при выборе строчной или прописной буквы.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Знать, какую роль играет смысловой и грамматический анализ при выборе написания строчной или прописной буквы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писать слова со строчной или прописной буквы.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Сочинение-эссе с использованием собственных наименований.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Словарная работа «Строчная или прописная?»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со словарём «Строчная или прописная?»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особенности смыслового и грамматического анализа при выборе сточной или прописной буквы.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писать слова со строчной или прописной буквы.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 со словарём</w:t>
            </w:r>
          </w:p>
        </w:tc>
      </w:tr>
      <w:tr w:rsidR="003438AC" w:rsidTr="007D2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871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Контрольное тестирование</w:t>
            </w:r>
            <w:bookmarkStart w:id="4" w:name="_GoBack"/>
            <w:bookmarkEnd w:id="4"/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занятие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основные правила грамматики, орфографии и синтаксиса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применять на практике полученные знания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Зачёт.</w:t>
            </w:r>
          </w:p>
        </w:tc>
      </w:tr>
    </w:tbl>
    <w:p w:rsidR="007D241E" w:rsidRDefault="007D241E" w:rsidP="007D24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 формы контроля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         Учащиеся должны знать, какие формы контроля будут предложены, задания какого содержания придётся выполнять по итогам изучения темы. Это активизирует в процессе работы и психологически подготавливает к выполнению самостоятельных и контрольных работ.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Успешность выполнения самостоятельных и контрольных работ обуславливается следующими факторами:</w:t>
      </w:r>
    </w:p>
    <w:p w:rsidR="007D241E" w:rsidRDefault="007D241E" w:rsidP="007D24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эффективная подготовка учащихся к выполнению заданий самостоятельной или контрольной работы по определённой теме на уроках;</w:t>
      </w:r>
    </w:p>
    <w:p w:rsidR="007D241E" w:rsidRDefault="007D241E" w:rsidP="007D241E">
      <w:p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• внимательное отношение учителя к возникающим в ходе изучения темы у отдельных учащихся трудностям в осмыслении и применении теоретического материала;</w:t>
      </w:r>
    </w:p>
    <w:p w:rsidR="007D241E" w:rsidRDefault="007D241E" w:rsidP="007D241E">
      <w:p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• неоднократное выполнение на предыдущих уроках заданий, аналогичных заданиям самостоятельной и контрольной работы;</w:t>
      </w:r>
    </w:p>
    <w:p w:rsidR="007D241E" w:rsidRDefault="007D241E" w:rsidP="007D241E">
      <w:p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• отработка умения выбирать правильное написание в словах с теми орфограммами, которые включаются в текст контрольных диктантов, на предыдущих уроках;</w:t>
      </w:r>
    </w:p>
    <w:p w:rsidR="007D241E" w:rsidRDefault="007D241E" w:rsidP="007D24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организованное повторение и обобщение изученного по теме материала:</w:t>
      </w:r>
    </w:p>
    <w:p w:rsidR="007D241E" w:rsidRDefault="007D241E" w:rsidP="007D241E">
      <w:p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• отбор для урока-обобщения заданий, которые вызвали в ходе изучения темы наибольшие затруднения, а также орфографического материала, позволяющего отработать те написания, в которых допускалось наибольшее количество ошибок в домашних и классных работах;</w:t>
      </w:r>
    </w:p>
    <w:p w:rsidR="007D241E" w:rsidRDefault="007D241E" w:rsidP="007D241E">
      <w:p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• включение повторения разъяснений, важность которых была определена на основе проверки работ учащихся на уроке и дома, а также в ходе анализа текущих самостоятельных работ;</w:t>
      </w:r>
    </w:p>
    <w:p w:rsidR="007D241E" w:rsidRDefault="007D241E" w:rsidP="007D24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целесообразность и посильность для учащихся предлагаемых для работы дома заданий;</w:t>
      </w:r>
    </w:p>
    <w:p w:rsidR="007D241E" w:rsidRDefault="007D241E" w:rsidP="007D24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систематический анализ на уроках наиболее типичных ошибок, допускаемых учащимися в письменных классных, домашних и текущих самостоятельных работах и выработка у них навыка самостоятельного анализа допущенных ошибок.</w:t>
      </w:r>
    </w:p>
    <w:p w:rsidR="007D241E" w:rsidRDefault="007D241E" w:rsidP="007D24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Положением о текущем контроле учащихся в ОУ промежуточной и итоговой аттестации учащихся в рабочей программе предусмотрены следующие виды занятий и формы контроля: лекции, практические занятия, семинар, деловая игра, урок-исследование, аналитическая беседа, тестирование, эссе, сочинение, анализ текста, зачёт.</w:t>
      </w:r>
    </w:p>
    <w:p w:rsidR="007D241E" w:rsidRDefault="007D241E" w:rsidP="007D24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занятий и контроля</w:t>
      </w:r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"/>
        <w:gridCol w:w="1523"/>
        <w:gridCol w:w="1156"/>
        <w:gridCol w:w="968"/>
        <w:gridCol w:w="1149"/>
        <w:gridCol w:w="1057"/>
        <w:gridCol w:w="1459"/>
        <w:gridCol w:w="1580"/>
        <w:gridCol w:w="1446"/>
        <w:gridCol w:w="784"/>
        <w:gridCol w:w="1263"/>
        <w:gridCol w:w="986"/>
        <w:gridCol w:w="825"/>
      </w:tblGrid>
      <w:tr w:rsidR="007D241E" w:rsidTr="007D241E">
        <w:trPr>
          <w:trHeight w:val="1000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-692" w:firstLine="36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5" w:name="3"/>
            <w:bookmarkStart w:id="6" w:name="466700d376d43c2d3fae15c380b153cc55830241"/>
            <w:bookmarkEnd w:id="5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7D241E" w:rsidRDefault="007D241E">
            <w:pPr>
              <w:spacing w:after="0" w:line="240" w:lineRule="auto"/>
              <w:ind w:left="-692" w:firstLine="36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-900" w:firstLine="90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7D241E" w:rsidRDefault="007D241E">
            <w:pPr>
              <w:spacing w:after="0" w:line="240" w:lineRule="auto"/>
              <w:ind w:left="-900" w:firstLine="123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часов   на тему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Аналитическая беседа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Эссе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текста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зачёт</w:t>
            </w:r>
          </w:p>
        </w:tc>
      </w:tr>
      <w:tr w:rsidR="007D241E" w:rsidTr="007D241E"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письменного общения.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7D241E"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Орфография. Орфография  как система правил правописания.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7D241E"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морфем.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241E" w:rsidTr="007D241E"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Слитные, дефисные и раздельные написания.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D241E" w:rsidTr="007D241E"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Написание строчных и прописных букв.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7D241E" w:rsidTr="007D241E"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занятие-зачёт.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241E" w:rsidTr="007D241E"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7D241E" w:rsidRDefault="007D241E" w:rsidP="007D24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контрольно-измерительных материалов</w:t>
      </w:r>
    </w:p>
    <w:p w:rsidR="007D241E" w:rsidRDefault="007D241E" w:rsidP="007D24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(План контроля ЗУН)</w:t>
      </w:r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3568"/>
        <w:gridCol w:w="3559"/>
        <w:gridCol w:w="2044"/>
        <w:gridCol w:w="1916"/>
      </w:tblGrid>
      <w:tr w:rsidR="007D241E" w:rsidTr="007D241E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7" w:name="4"/>
            <w:bookmarkStart w:id="8" w:name="b66973fb6adfe2dcf4a54325915c2aefc97cbd76"/>
            <w:bookmarkEnd w:id="7"/>
            <w:bookmarkEnd w:id="8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проведения</w:t>
            </w:r>
          </w:p>
        </w:tc>
      </w:tr>
      <w:tr w:rsidR="007D241E" w:rsidTr="007D241E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морфем.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D241E" w:rsidTr="007D241E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Зачётная практическая работа.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года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Зачёт.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241E" w:rsidRDefault="007D241E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7D241E" w:rsidRDefault="007D241E" w:rsidP="007D24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обучения для учащихся: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Базжина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Т. В.,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Крючкова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Т. Ю.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пунктуация: Пособие-справочник для старшеклассников, абитуриентов и студентов. — М., 2000.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Беднарская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 Д.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Грамотный человек. — Тула, 2003.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Ветвицкий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 Г., Иванова В. Ф„ Моисеев А.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русское письмо: факультативный курс. — М., 1974.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Единый государственный экзамен: Контрольные измерительные материалы /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Капинос В. И. и др.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М., 2002, 2003—2004, 2004—2005.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 — занимательно о серьезном: Практические задания для учащихся 8—11 классов. — М., 2006.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орфография: Самоучитель. — М., 2005.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Схемы-таблицы по русскому языку. Орфография и пунктуация: Раздаточные материалы. — М., 2005.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Там, где кончается слово... (О слитных,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дефис-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раздельных написаниях). — М., 1991.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Моисеев А.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Буквы и звуки. Звуки и цифры. — М., 1986.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Панов М. В.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Занимательная орфография. — М., 1984.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Панов М. В.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все-таки она хорошая! Рассказ о русской орфографии, ее достоинствах и недостатках. — М., 1964.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Постникова И. И. и др.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непростое простое предложение. — М., 1985.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Розенталь Д. Э.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язык: Сборник упражнений для школьников старших классов и поступающих в вузы. — М., 2000.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Цыбулъко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И. П., 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язык. Эффективная подготовка. 2004. — М., 2004.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Баранов М. Т.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орфографический словарь русского языка. — 4-е изд. — М., 1999.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Букчина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Б. 3.,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Калакуцкая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 П.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Слитно или раздельно? (Опыт словаря-справочника). — 2-е изд. — М., 2001.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орфографический словарь с этимологическими комментариями. — М., 2004.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Розенталь Д. Э.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или строчная? (Опыт словаря-справочника). — М., 1984.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Тихонов А. Н.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-орфографический словарь. — М., 2002.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Ушаков Д. Н., Крючков С. Е.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словарь. Для учащихся средней школы (любое издание).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Шанский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Н. М., Боброва Т. 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этимологический словарь русского языка: Происхождение слов (любое издание).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словарь иностранных слов / Под ред. В. В. Иванова. — 4-е изд. — М., 1999.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Энциклопедический словарь юного филолога (языкознание) / Сост. В. Панов. — М., 1984.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 учебно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-методическое обеспечение обучения для учителя: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Блинов Г.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изучения пунктуации в школе. — М.,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1990.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Валгина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Н. С.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пунктуация: Принципы и назначение. — М., 1979.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Валгина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Трудности современной пунктуации. — М., 2000.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Валгина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Н. С.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Трудные вопросы пунктуации. — М., 1983.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Иванова В. Ф.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русский язык: Графика. Орфография. — М., 1976.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Иванова В. Ф.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Трудные вопросы орфографии. — М., 1982.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Кайдалова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А. И., Калинина И. К.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русская орфография. — М., 1983.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Ларионова Л. Г.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изучению орфографических правил в средней школе. — Ростов-на-Дону, 2005.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наглядных пособий по орфографии и пунктуации. — М., 2004.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Орфография. Этимология на службе орфографии: Пособие для учителя. — М., 2000.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диктантов с языковым анализом текста. 8—9 классы: Пособие для учителя. — М., 2003.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диктантов с языковым анализом текста. 10—11 классы: Пособие для учителя. — М., 2003.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Львова С. 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схемами-таблицами по орфографии и пунктуации: Методические рекомендации к комплекту наглядных пособий. — М., 2004.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Мучник Б.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Культура письменной речи. — М., 1996.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Разумовская М. М.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обучения орфографии. — М., 1996.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Розенталь Д. Э.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русского произношения и правописания. — М., 1970.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Селезнева Л. Б.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Обобщающие занятия по орфографии в восьмилетней школе. — М., 1980.</w:t>
      </w:r>
    </w:p>
    <w:p w:rsidR="007D241E" w:rsidRDefault="007D241E" w:rsidP="007D24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Фирсов Г. П.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работы над интонацией для усвоения синтаксиса и пунктуации в школе. — М., 1962.</w:t>
      </w:r>
    </w:p>
    <w:p w:rsidR="007D241E" w:rsidRDefault="007D241E" w:rsidP="007D241E"/>
    <w:p w:rsidR="00DA13E3" w:rsidRDefault="00DA13E3"/>
    <w:sectPr w:rsidR="00DA13E3" w:rsidSect="007D24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F7463"/>
    <w:multiLevelType w:val="multilevel"/>
    <w:tmpl w:val="B014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5C3828"/>
    <w:multiLevelType w:val="multilevel"/>
    <w:tmpl w:val="49CA211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1039C0"/>
    <w:multiLevelType w:val="multilevel"/>
    <w:tmpl w:val="50B4A18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94022B1"/>
    <w:multiLevelType w:val="multilevel"/>
    <w:tmpl w:val="54B4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65"/>
    <w:rsid w:val="003438AC"/>
    <w:rsid w:val="0055433E"/>
    <w:rsid w:val="007D241E"/>
    <w:rsid w:val="00871286"/>
    <w:rsid w:val="00B65F2F"/>
    <w:rsid w:val="00D82565"/>
    <w:rsid w:val="00DA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B82A"/>
  <w15:chartTrackingRefBased/>
  <w15:docId w15:val="{E7943E15-CAFF-452A-BE3C-FF28C951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41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24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241E"/>
    <w:rPr>
      <w:color w:val="800080"/>
      <w:u w:val="single"/>
    </w:rPr>
  </w:style>
  <w:style w:type="paragraph" w:customStyle="1" w:styleId="msonormal0">
    <w:name w:val="msonormal"/>
    <w:basedOn w:val="a"/>
    <w:uiPriority w:val="99"/>
    <w:semiHidden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D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D241E"/>
  </w:style>
  <w:style w:type="paragraph" w:styleId="a8">
    <w:name w:val="footer"/>
    <w:basedOn w:val="a"/>
    <w:link w:val="a9"/>
    <w:uiPriority w:val="99"/>
    <w:semiHidden/>
    <w:unhideWhenUsed/>
    <w:rsid w:val="007D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D241E"/>
  </w:style>
  <w:style w:type="paragraph" w:styleId="aa">
    <w:name w:val="Balloon Text"/>
    <w:basedOn w:val="a"/>
    <w:link w:val="ab"/>
    <w:uiPriority w:val="99"/>
    <w:semiHidden/>
    <w:unhideWhenUsed/>
    <w:rsid w:val="007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241E"/>
    <w:rPr>
      <w:rFonts w:ascii="Segoe UI" w:hAnsi="Segoe UI" w:cs="Segoe UI"/>
      <w:sz w:val="18"/>
      <w:szCs w:val="18"/>
    </w:rPr>
  </w:style>
  <w:style w:type="paragraph" w:customStyle="1" w:styleId="c39">
    <w:name w:val="c39"/>
    <w:basedOn w:val="a"/>
    <w:uiPriority w:val="99"/>
    <w:semiHidden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semiHidden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uiPriority w:val="99"/>
    <w:semiHidden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uiPriority w:val="99"/>
    <w:semiHidden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semiHidden/>
    <w:rsid w:val="007D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D241E"/>
  </w:style>
  <w:style w:type="character" w:customStyle="1" w:styleId="c1">
    <w:name w:val="c1"/>
    <w:basedOn w:val="a0"/>
    <w:rsid w:val="007D241E"/>
  </w:style>
  <w:style w:type="character" w:customStyle="1" w:styleId="c9">
    <w:name w:val="c9"/>
    <w:basedOn w:val="a0"/>
    <w:rsid w:val="007D241E"/>
  </w:style>
  <w:style w:type="character" w:customStyle="1" w:styleId="c5">
    <w:name w:val="c5"/>
    <w:basedOn w:val="a0"/>
    <w:rsid w:val="007D241E"/>
  </w:style>
  <w:style w:type="character" w:customStyle="1" w:styleId="c24">
    <w:name w:val="c24"/>
    <w:basedOn w:val="a0"/>
    <w:rsid w:val="007D241E"/>
  </w:style>
  <w:style w:type="character" w:customStyle="1" w:styleId="c14">
    <w:name w:val="c14"/>
    <w:basedOn w:val="a0"/>
    <w:rsid w:val="007D241E"/>
  </w:style>
  <w:style w:type="character" w:customStyle="1" w:styleId="c31">
    <w:name w:val="c31"/>
    <w:basedOn w:val="a0"/>
    <w:rsid w:val="007D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7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7003</Words>
  <Characters>39921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6</cp:revision>
  <dcterms:created xsi:type="dcterms:W3CDTF">2023-09-25T19:15:00Z</dcterms:created>
  <dcterms:modified xsi:type="dcterms:W3CDTF">2023-09-29T05:16:00Z</dcterms:modified>
</cp:coreProperties>
</file>