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4D6743" w14:textId="77777777" w:rsidR="0064713E" w:rsidRPr="0064713E" w:rsidRDefault="0064713E" w:rsidP="0064713E">
      <w:pPr>
        <w:shd w:val="clear" w:color="auto" w:fill="FFFFFF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713E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14:paraId="1ED009F6" w14:textId="43E34D0D" w:rsidR="006E1A33" w:rsidRPr="006E1A33" w:rsidRDefault="006E1A33" w:rsidP="006E1A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1A33">
        <w:rPr>
          <w:rFonts w:ascii="Times New Roman" w:hAnsi="Times New Roman" w:cs="Times New Roman"/>
          <w:sz w:val="24"/>
          <w:szCs w:val="24"/>
        </w:rPr>
        <w:t>Программы разработаны на основе Федерального компонента государственного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E1A33">
        <w:rPr>
          <w:rFonts w:ascii="Times New Roman" w:hAnsi="Times New Roman" w:cs="Times New Roman"/>
          <w:sz w:val="24"/>
          <w:szCs w:val="24"/>
        </w:rPr>
        <w:t>образовательного стандарта основного общего образования, концепции духовнонравственного развития и воспитания личности гражданина России, планируемых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E1A33">
        <w:rPr>
          <w:rFonts w:ascii="Times New Roman" w:hAnsi="Times New Roman" w:cs="Times New Roman"/>
          <w:sz w:val="24"/>
          <w:szCs w:val="24"/>
        </w:rPr>
        <w:t>результатов основного общего образования, Программы Физическая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E1A33">
        <w:rPr>
          <w:rFonts w:ascii="Times New Roman" w:hAnsi="Times New Roman" w:cs="Times New Roman"/>
          <w:sz w:val="24"/>
          <w:szCs w:val="24"/>
        </w:rPr>
        <w:t>культура. Предметная линия учебников В. И. Ляха. 10 – 11 классы: пособие для учителей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E1A33">
        <w:rPr>
          <w:rFonts w:ascii="Times New Roman" w:hAnsi="Times New Roman" w:cs="Times New Roman"/>
          <w:sz w:val="24"/>
          <w:szCs w:val="24"/>
        </w:rPr>
        <w:t>общеобразовательных организаций / В. И. Лях. — М.: Просвещение, 2012г. Учебнометодический комплекс: В. И. Лях, А. А. Зданевич Физическая культура. 10 – 11 классы.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E1A33">
        <w:rPr>
          <w:rFonts w:ascii="Times New Roman" w:hAnsi="Times New Roman" w:cs="Times New Roman"/>
          <w:sz w:val="24"/>
          <w:szCs w:val="24"/>
        </w:rPr>
        <w:t>М.: Просвещение.</w:t>
      </w:r>
    </w:p>
    <w:p w14:paraId="234FD555" w14:textId="38C2178D" w:rsidR="006E1A33" w:rsidRDefault="006E1A33" w:rsidP="006E1A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1A33">
        <w:rPr>
          <w:rFonts w:ascii="Times New Roman" w:hAnsi="Times New Roman" w:cs="Times New Roman"/>
          <w:sz w:val="24"/>
          <w:szCs w:val="24"/>
        </w:rPr>
        <w:t xml:space="preserve">Курс «Физическая культура» изучается в 10-11 классе из расчёта </w:t>
      </w:r>
      <w:r w:rsidR="00620568">
        <w:rPr>
          <w:rFonts w:ascii="Times New Roman" w:hAnsi="Times New Roman" w:cs="Times New Roman"/>
          <w:sz w:val="24"/>
          <w:szCs w:val="24"/>
        </w:rPr>
        <w:t>2</w:t>
      </w:r>
      <w:r w:rsidRPr="006E1A33">
        <w:rPr>
          <w:rFonts w:ascii="Times New Roman" w:hAnsi="Times New Roman" w:cs="Times New Roman"/>
          <w:sz w:val="24"/>
          <w:szCs w:val="24"/>
        </w:rPr>
        <w:t xml:space="preserve"> ч в неделю – </w:t>
      </w:r>
      <w:r w:rsidR="00620568">
        <w:rPr>
          <w:rFonts w:ascii="Times New Roman" w:hAnsi="Times New Roman" w:cs="Times New Roman"/>
          <w:sz w:val="24"/>
          <w:szCs w:val="24"/>
        </w:rPr>
        <w:t>68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E1A33">
        <w:rPr>
          <w:rFonts w:ascii="Times New Roman" w:hAnsi="Times New Roman" w:cs="Times New Roman"/>
          <w:sz w:val="24"/>
          <w:szCs w:val="24"/>
        </w:rPr>
        <w:t>час</w:t>
      </w:r>
      <w:r w:rsidR="00620568">
        <w:rPr>
          <w:rFonts w:ascii="Times New Roman" w:hAnsi="Times New Roman" w:cs="Times New Roman"/>
          <w:sz w:val="24"/>
          <w:szCs w:val="24"/>
        </w:rPr>
        <w:t>ов</w:t>
      </w:r>
      <w:r w:rsidRPr="006E1A33">
        <w:rPr>
          <w:rFonts w:ascii="Times New Roman" w:hAnsi="Times New Roman" w:cs="Times New Roman"/>
          <w:sz w:val="24"/>
          <w:szCs w:val="24"/>
        </w:rPr>
        <w:t xml:space="preserve"> в год. Преобладающие формы текущего контроля знаний - оценка за урок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E1A33">
        <w:rPr>
          <w:rFonts w:ascii="Times New Roman" w:hAnsi="Times New Roman" w:cs="Times New Roman"/>
          <w:sz w:val="24"/>
          <w:szCs w:val="24"/>
        </w:rPr>
        <w:t xml:space="preserve">практической деятельности, зачетные уроки, контрольные нормативы. </w:t>
      </w:r>
    </w:p>
    <w:p w14:paraId="791459B1" w14:textId="2BB05E8C" w:rsidR="00C7026D" w:rsidRPr="001E65E6" w:rsidRDefault="00C7026D" w:rsidP="006E1A3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E65E6">
        <w:rPr>
          <w:rFonts w:ascii="Times New Roman" w:hAnsi="Times New Roman" w:cs="Times New Roman"/>
          <w:b/>
          <w:sz w:val="24"/>
          <w:szCs w:val="24"/>
        </w:rPr>
        <w:t xml:space="preserve">УМК для </w:t>
      </w:r>
      <w:r w:rsidR="006E1A33">
        <w:rPr>
          <w:rFonts w:ascii="Times New Roman" w:hAnsi="Times New Roman" w:cs="Times New Roman"/>
          <w:b/>
          <w:sz w:val="24"/>
          <w:szCs w:val="24"/>
        </w:rPr>
        <w:t>10-11</w:t>
      </w:r>
      <w:r w:rsidRPr="001E65E6">
        <w:rPr>
          <w:rFonts w:ascii="Times New Roman" w:hAnsi="Times New Roman" w:cs="Times New Roman"/>
          <w:b/>
          <w:sz w:val="24"/>
          <w:szCs w:val="24"/>
        </w:rPr>
        <w:t xml:space="preserve"> классов включает:</w:t>
      </w:r>
    </w:p>
    <w:p w14:paraId="0AC852EB" w14:textId="77777777" w:rsidR="006E1A33" w:rsidRPr="006E1A33" w:rsidRDefault="006E1A33" w:rsidP="006E1A33">
      <w:pPr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E1A33">
        <w:rPr>
          <w:rFonts w:ascii="Times New Roman" w:hAnsi="Times New Roman" w:cs="Times New Roman"/>
          <w:bCs/>
          <w:sz w:val="24"/>
          <w:szCs w:val="24"/>
        </w:rPr>
        <w:t>Физическая культура, 10-11 классы/ Андрюхина Т.В., Третьякова Н.В.; под редакцией Виленского М.Л., Общество с ограниченной ответственностью «Русское слово - учебник»</w:t>
      </w:r>
    </w:p>
    <w:p w14:paraId="63573A6D" w14:textId="7539B4C5" w:rsidR="006E1A33" w:rsidRDefault="006E1A33" w:rsidP="006E1A33">
      <w:pPr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E1A33">
        <w:rPr>
          <w:rFonts w:ascii="Times New Roman" w:hAnsi="Times New Roman" w:cs="Times New Roman"/>
          <w:bCs/>
          <w:sz w:val="24"/>
          <w:szCs w:val="24"/>
        </w:rPr>
        <w:t>Физическая культура. Футбол для всех, 10-11 классы/ Погадаев Г.И.; под редакцией Акинфеева И., Акционерное общество «Издательство «Просвещение»</w:t>
      </w:r>
    </w:p>
    <w:p w14:paraId="7F964B0E" w14:textId="228855FB" w:rsidR="0064713E" w:rsidRPr="0064713E" w:rsidRDefault="0064713E" w:rsidP="006E1A33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64713E">
        <w:rPr>
          <w:rFonts w:ascii="Times New Roman" w:hAnsi="Times New Roman" w:cs="Times New Roman"/>
          <w:sz w:val="24"/>
          <w:szCs w:val="24"/>
        </w:rPr>
        <w:t xml:space="preserve">Рабочая программа составлена в соответствии с Положением </w:t>
      </w:r>
      <w:r w:rsidRPr="0064713E">
        <w:rPr>
          <w:rFonts w:ascii="Times New Roman" w:hAnsi="Times New Roman" w:cs="Times New Roman"/>
          <w:bCs/>
          <w:iCs/>
          <w:sz w:val="24"/>
          <w:szCs w:val="24"/>
        </w:rPr>
        <w:t>о рабочей программе</w:t>
      </w:r>
      <w:r w:rsidRPr="0064713E">
        <w:rPr>
          <w:rFonts w:ascii="Times New Roman" w:hAnsi="Times New Roman" w:cs="Times New Roman"/>
          <w:sz w:val="24"/>
          <w:szCs w:val="24"/>
        </w:rPr>
        <w:t xml:space="preserve"> учебных курсов, предметов, дисциплин (модулей) </w:t>
      </w:r>
      <w:r w:rsidRPr="0064713E">
        <w:rPr>
          <w:rFonts w:ascii="Times New Roman" w:hAnsi="Times New Roman" w:cs="Times New Roman"/>
          <w:color w:val="0D0D0D"/>
          <w:sz w:val="24"/>
          <w:szCs w:val="24"/>
        </w:rPr>
        <w:t xml:space="preserve">муниципального  бюджетного общеобразовательного учреждения  «Средняя общеобразовательная школа №36» и </w:t>
      </w:r>
      <w:r w:rsidRPr="0064713E">
        <w:rPr>
          <w:rFonts w:ascii="Times New Roman" w:hAnsi="Times New Roman" w:cs="Times New Roman"/>
          <w:sz w:val="24"/>
          <w:szCs w:val="24"/>
        </w:rPr>
        <w:t>в соответствии с требованиями ФГОС ООО</w:t>
      </w:r>
      <w:r w:rsidRPr="0064713E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содержит титульный лист и </w:t>
      </w:r>
      <w:r w:rsidRPr="0064713E">
        <w:rPr>
          <w:rFonts w:ascii="Times New Roman" w:eastAsia="Calibri" w:hAnsi="Times New Roman" w:cs="Times New Roman"/>
          <w:sz w:val="24"/>
          <w:szCs w:val="24"/>
        </w:rPr>
        <w:t>следующие разделы:</w:t>
      </w:r>
    </w:p>
    <w:p w14:paraId="43CA45A2" w14:textId="77777777" w:rsidR="0064713E" w:rsidRPr="0064713E" w:rsidRDefault="0064713E" w:rsidP="0064713E">
      <w:pPr>
        <w:suppressAutoHyphens/>
        <w:spacing w:after="0" w:line="240" w:lineRule="auto"/>
        <w:ind w:left="426"/>
        <w:jc w:val="both"/>
        <w:rPr>
          <w:rFonts w:ascii="Times New Roman" w:hAnsi="Times New Roman" w:cs="Times New Roman"/>
          <w:bCs/>
          <w:iCs/>
          <w:sz w:val="24"/>
          <w:szCs w:val="24"/>
          <w:lang w:eastAsia="zh-CN"/>
        </w:rPr>
      </w:pPr>
      <w:r w:rsidRPr="0064713E">
        <w:rPr>
          <w:rFonts w:ascii="Times New Roman" w:hAnsi="Times New Roman" w:cs="Times New Roman"/>
          <w:bCs/>
          <w:sz w:val="24"/>
          <w:szCs w:val="24"/>
          <w:lang w:eastAsia="zh-CN"/>
        </w:rPr>
        <w:t>1.Пояснительная записка</w:t>
      </w:r>
      <w:r w:rsidRPr="0064713E">
        <w:rPr>
          <w:rFonts w:ascii="Times New Roman" w:hAnsi="Times New Roman" w:cs="Times New Roman"/>
          <w:bCs/>
          <w:iCs/>
          <w:sz w:val="24"/>
          <w:szCs w:val="24"/>
          <w:lang w:eastAsia="zh-CN"/>
        </w:rPr>
        <w:t>, в которой конкретизируются общие цели основного общего образования с учетом специфики учебного предмета.</w:t>
      </w:r>
    </w:p>
    <w:p w14:paraId="41DE20E8" w14:textId="77777777" w:rsidR="0064713E" w:rsidRPr="0064713E" w:rsidRDefault="0064713E" w:rsidP="0064713E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4713E">
        <w:rPr>
          <w:rFonts w:ascii="Times New Roman" w:hAnsi="Times New Roman" w:cs="Times New Roman"/>
          <w:bCs/>
          <w:sz w:val="24"/>
          <w:szCs w:val="24"/>
        </w:rPr>
        <w:t xml:space="preserve">2. </w:t>
      </w:r>
      <w:r w:rsidRPr="0064713E">
        <w:rPr>
          <w:rFonts w:ascii="Times New Roman" w:hAnsi="Times New Roman" w:cs="Times New Roman"/>
          <w:sz w:val="24"/>
          <w:szCs w:val="24"/>
        </w:rPr>
        <w:t>Общая характеристика учебного предмета.</w:t>
      </w:r>
    </w:p>
    <w:p w14:paraId="01A141F2" w14:textId="77777777" w:rsidR="0064713E" w:rsidRPr="0064713E" w:rsidRDefault="0064713E" w:rsidP="0064713E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13E">
        <w:rPr>
          <w:rFonts w:ascii="Times New Roman" w:eastAsia="Calibri" w:hAnsi="Times New Roman" w:cs="Times New Roman"/>
          <w:sz w:val="24"/>
          <w:szCs w:val="24"/>
        </w:rPr>
        <w:t>3. Описание места учебного предмета в учебном плане.</w:t>
      </w:r>
    </w:p>
    <w:p w14:paraId="226B9657" w14:textId="77777777" w:rsidR="0064713E" w:rsidRPr="0064713E" w:rsidRDefault="0064713E" w:rsidP="0064713E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13E">
        <w:rPr>
          <w:rFonts w:ascii="Times New Roman" w:eastAsia="Calibri" w:hAnsi="Times New Roman" w:cs="Times New Roman"/>
          <w:sz w:val="24"/>
          <w:szCs w:val="24"/>
        </w:rPr>
        <w:t>4.Содержание учебного предмета.</w:t>
      </w:r>
    </w:p>
    <w:p w14:paraId="14734EA4" w14:textId="77777777" w:rsidR="0064713E" w:rsidRPr="0064713E" w:rsidRDefault="0064713E" w:rsidP="0064713E">
      <w:pPr>
        <w:autoSpaceDE w:val="0"/>
        <w:autoSpaceDN w:val="0"/>
        <w:adjustRightInd w:val="0"/>
        <w:spacing w:after="0" w:line="240" w:lineRule="auto"/>
        <w:ind w:left="426"/>
        <w:rPr>
          <w:rFonts w:ascii="Times New Roman" w:eastAsia="Calibri" w:hAnsi="Times New Roman" w:cs="Times New Roman"/>
          <w:sz w:val="24"/>
          <w:szCs w:val="24"/>
        </w:rPr>
      </w:pPr>
      <w:r w:rsidRPr="0064713E">
        <w:rPr>
          <w:rFonts w:ascii="Times New Roman" w:eastAsia="Calibri" w:hAnsi="Times New Roman" w:cs="Times New Roman"/>
          <w:sz w:val="24"/>
          <w:szCs w:val="24"/>
        </w:rPr>
        <w:t xml:space="preserve">5. Планируемые результаты изучения учебного предмета. </w:t>
      </w:r>
    </w:p>
    <w:p w14:paraId="269CB00D" w14:textId="77777777" w:rsidR="0064713E" w:rsidRPr="0064713E" w:rsidRDefault="0064713E" w:rsidP="0064713E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4713E">
        <w:rPr>
          <w:rFonts w:ascii="Times New Roman" w:eastAsia="Calibri" w:hAnsi="Times New Roman" w:cs="Times New Roman"/>
          <w:sz w:val="24"/>
          <w:szCs w:val="24"/>
        </w:rPr>
        <w:t>6.</w:t>
      </w:r>
      <w:r w:rsidRPr="0064713E">
        <w:rPr>
          <w:rFonts w:ascii="Times New Roman" w:eastAsia="Calibri" w:hAnsi="Times New Roman" w:cs="Times New Roman"/>
          <w:bCs/>
          <w:sz w:val="24"/>
          <w:szCs w:val="24"/>
        </w:rPr>
        <w:t xml:space="preserve">Тематическое планирование с определением основных видов учебной деятельности обучающихся, в том числе с учетом рабочей программы воспитания указывается воспитательный потенциал урока, с указанием количества часов, отводимых на освоение каждой темы, </w:t>
      </w:r>
    </w:p>
    <w:p w14:paraId="641AA2F9" w14:textId="77777777" w:rsidR="0064713E" w:rsidRDefault="0064713E" w:rsidP="0064713E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4713E">
        <w:rPr>
          <w:rFonts w:ascii="Times New Roman" w:eastAsia="Calibri" w:hAnsi="Times New Roman" w:cs="Times New Roman"/>
          <w:sz w:val="24"/>
          <w:szCs w:val="24"/>
        </w:rPr>
        <w:t>7.Описание учебно-методического и материально-технического обеспечения образовательного процесса</w:t>
      </w:r>
      <w:r w:rsidRPr="0064713E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14:paraId="33983D89" w14:textId="77777777" w:rsidR="001E65E6" w:rsidRPr="0064713E" w:rsidRDefault="001E65E6" w:rsidP="0064713E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08AA851" w14:textId="46B933B4" w:rsidR="0064713E" w:rsidRPr="0064713E" w:rsidRDefault="0064713E" w:rsidP="0064713E">
      <w:pPr>
        <w:pStyle w:val="a3"/>
        <w:rPr>
          <w:rFonts w:ascii="Times New Roman" w:hAnsi="Times New Roman" w:cs="Times New Roman"/>
          <w:sz w:val="24"/>
          <w:szCs w:val="24"/>
        </w:rPr>
      </w:pPr>
      <w:r w:rsidRPr="0064713E">
        <w:rPr>
          <w:rFonts w:ascii="Times New Roman" w:hAnsi="Times New Roman" w:cs="Times New Roman"/>
          <w:sz w:val="24"/>
          <w:szCs w:val="24"/>
        </w:rPr>
        <w:t xml:space="preserve">Составитель:   </w:t>
      </w:r>
      <w:r w:rsidR="006E1A33">
        <w:rPr>
          <w:rFonts w:ascii="Times New Roman" w:hAnsi="Times New Roman" w:cs="Times New Roman"/>
          <w:sz w:val="24"/>
          <w:szCs w:val="24"/>
        </w:rPr>
        <w:t>Мелихова Н.В.</w:t>
      </w:r>
    </w:p>
    <w:p w14:paraId="3267DD1B" w14:textId="77777777" w:rsidR="00AB67C3" w:rsidRPr="00C7026D" w:rsidRDefault="00AB67C3">
      <w:pPr>
        <w:rPr>
          <w:rFonts w:ascii="Times New Roman" w:hAnsi="Times New Roman" w:cs="Times New Roman"/>
          <w:sz w:val="24"/>
          <w:szCs w:val="24"/>
        </w:rPr>
      </w:pPr>
    </w:p>
    <w:sectPr w:rsidR="00AB67C3" w:rsidRPr="00C7026D" w:rsidSect="0064713E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eeSetC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D86552"/>
    <w:multiLevelType w:val="hybridMultilevel"/>
    <w:tmpl w:val="709217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63730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26D"/>
    <w:rsid w:val="001E65E6"/>
    <w:rsid w:val="002C25D2"/>
    <w:rsid w:val="00485A3F"/>
    <w:rsid w:val="005F4A4E"/>
    <w:rsid w:val="00620568"/>
    <w:rsid w:val="0064713E"/>
    <w:rsid w:val="006E1A33"/>
    <w:rsid w:val="00AB67C3"/>
    <w:rsid w:val="00C70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B22DDF"/>
  <w15:docId w15:val="{7B28243E-F505-407A-A4C4-37D20030A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C7026D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5">
    <w:name w:val="List Paragraph"/>
    <w:basedOn w:val="a"/>
    <w:uiPriority w:val="34"/>
    <w:qFormat/>
    <w:rsid w:val="00C7026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C7026D"/>
    <w:rPr>
      <w:rFonts w:ascii="Calibri" w:eastAsia="Calibri" w:hAnsi="Calibri" w:cs="Calibri"/>
      <w:lang w:eastAsia="ar-SA"/>
    </w:rPr>
  </w:style>
  <w:style w:type="character" w:customStyle="1" w:styleId="fontstyle01">
    <w:name w:val="fontstyle01"/>
    <w:basedOn w:val="a0"/>
    <w:rsid w:val="00C7026D"/>
    <w:rPr>
      <w:rFonts w:ascii="FreeSetC-Bold" w:hAnsi="FreeSetC-Bold" w:hint="default"/>
      <w:b/>
      <w:bCs/>
      <w:i w:val="0"/>
      <w:iCs w:val="0"/>
      <w:color w:val="231F2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Bondarenko</dc:creator>
  <cp:keywords/>
  <dc:description/>
  <cp:lastModifiedBy>pc hp</cp:lastModifiedBy>
  <cp:revision>9</cp:revision>
  <dcterms:created xsi:type="dcterms:W3CDTF">2023-09-24T09:29:00Z</dcterms:created>
  <dcterms:modified xsi:type="dcterms:W3CDTF">2023-09-24T13:58:00Z</dcterms:modified>
</cp:coreProperties>
</file>