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C86" w:rsidRDefault="00E00C86" w:rsidP="00E00C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6FC1">
        <w:rPr>
          <w:rFonts w:ascii="Times New Roman" w:hAnsi="Times New Roman"/>
          <w:b/>
          <w:sz w:val="24"/>
          <w:szCs w:val="24"/>
        </w:rPr>
        <w:t>АННОТАЦИЯ</w:t>
      </w:r>
      <w:r w:rsidRPr="00DD6FC1">
        <w:rPr>
          <w:rFonts w:ascii="Times New Roman" w:hAnsi="Times New Roman"/>
          <w:b/>
          <w:sz w:val="24"/>
          <w:szCs w:val="24"/>
        </w:rPr>
        <w:br/>
        <w:t xml:space="preserve"> к рабочей программе по учебному </w:t>
      </w:r>
      <w:r w:rsidR="009530E0">
        <w:rPr>
          <w:rFonts w:ascii="Times New Roman" w:hAnsi="Times New Roman"/>
          <w:b/>
          <w:sz w:val="24"/>
          <w:szCs w:val="24"/>
        </w:rPr>
        <w:t xml:space="preserve">курсу </w:t>
      </w:r>
      <w:r w:rsidRPr="00DD6FC1">
        <w:rPr>
          <w:rFonts w:ascii="Times New Roman" w:hAnsi="Times New Roman"/>
          <w:b/>
          <w:sz w:val="24"/>
          <w:szCs w:val="24"/>
        </w:rPr>
        <w:t>«</w:t>
      </w:r>
      <w:r w:rsidR="00813FF7">
        <w:rPr>
          <w:rFonts w:ascii="Times New Roman" w:hAnsi="Times New Roman"/>
          <w:b/>
          <w:sz w:val="24"/>
          <w:szCs w:val="24"/>
        </w:rPr>
        <w:t>Математика</w:t>
      </w:r>
      <w:r w:rsidR="00C40BC5">
        <w:rPr>
          <w:rFonts w:ascii="Times New Roman" w:hAnsi="Times New Roman"/>
          <w:b/>
          <w:sz w:val="24"/>
          <w:szCs w:val="24"/>
        </w:rPr>
        <w:t xml:space="preserve">» </w:t>
      </w:r>
      <w:r w:rsidR="00510794">
        <w:rPr>
          <w:rFonts w:ascii="Times New Roman" w:hAnsi="Times New Roman"/>
          <w:b/>
          <w:sz w:val="24"/>
          <w:szCs w:val="24"/>
        </w:rPr>
        <w:br/>
        <w:t>10-11</w:t>
      </w:r>
      <w:r w:rsidRPr="00DD6FC1">
        <w:rPr>
          <w:rFonts w:ascii="Times New Roman" w:hAnsi="Times New Roman"/>
          <w:b/>
          <w:sz w:val="24"/>
          <w:szCs w:val="24"/>
        </w:rPr>
        <w:t xml:space="preserve"> классы</w:t>
      </w:r>
    </w:p>
    <w:p w:rsidR="00C40BC5" w:rsidRDefault="00C40BC5" w:rsidP="00E00C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933D8" w:rsidRPr="00813FF7" w:rsidRDefault="005933D8" w:rsidP="005933D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813FF7">
        <w:rPr>
          <w:rFonts w:ascii="Times New Roman" w:hAnsi="Times New Roman"/>
          <w:sz w:val="24"/>
          <w:szCs w:val="24"/>
          <w:lang w:eastAsia="en-US"/>
        </w:rPr>
        <w:t xml:space="preserve">Рабочая программа по </w:t>
      </w:r>
      <w:r w:rsidR="009530E0" w:rsidRPr="00813FF7">
        <w:rPr>
          <w:rFonts w:ascii="Times New Roman" w:hAnsi="Times New Roman"/>
          <w:sz w:val="24"/>
          <w:szCs w:val="24"/>
          <w:lang w:eastAsia="en-US"/>
        </w:rPr>
        <w:t>учебному курсу</w:t>
      </w:r>
      <w:r w:rsidRPr="00813FF7">
        <w:rPr>
          <w:rFonts w:ascii="Times New Roman" w:hAnsi="Times New Roman"/>
          <w:sz w:val="24"/>
          <w:szCs w:val="24"/>
          <w:lang w:eastAsia="en-US"/>
        </w:rPr>
        <w:t xml:space="preserve"> «</w:t>
      </w:r>
      <w:r w:rsidR="00813FF7" w:rsidRPr="00813FF7">
        <w:rPr>
          <w:rFonts w:ascii="Times New Roman" w:hAnsi="Times New Roman"/>
          <w:sz w:val="24"/>
          <w:szCs w:val="24"/>
          <w:lang w:eastAsia="en-US"/>
        </w:rPr>
        <w:t>Математика</w:t>
      </w:r>
      <w:r w:rsidRPr="00813FF7">
        <w:rPr>
          <w:rFonts w:ascii="Times New Roman" w:hAnsi="Times New Roman"/>
          <w:sz w:val="24"/>
          <w:szCs w:val="24"/>
          <w:lang w:eastAsia="en-US"/>
        </w:rPr>
        <w:t>» для 10 – 11 классов составлена на основе следующих нормативных и учебно-методических документов:</w:t>
      </w:r>
    </w:p>
    <w:p w:rsidR="00DE1241" w:rsidRPr="00813FF7" w:rsidRDefault="005933D8" w:rsidP="00DE1241">
      <w:pPr>
        <w:pStyle w:val="a3"/>
        <w:numPr>
          <w:ilvl w:val="0"/>
          <w:numId w:val="2"/>
        </w:numPr>
        <w:ind w:left="0" w:right="0" w:firstLine="709"/>
        <w:contextualSpacing/>
        <w:rPr>
          <w:rFonts w:eastAsia="Calibri"/>
          <w:sz w:val="24"/>
          <w:szCs w:val="24"/>
        </w:rPr>
      </w:pPr>
      <w:r w:rsidRPr="00813FF7">
        <w:rPr>
          <w:rFonts w:eastAsia="Calibri"/>
          <w:sz w:val="24"/>
          <w:szCs w:val="24"/>
        </w:rPr>
        <w:t>Федерального государственного образовательного стандарта среднего общего образования (ФГОС СОО).</w:t>
      </w:r>
    </w:p>
    <w:p w:rsidR="00DE1241" w:rsidRPr="00813FF7" w:rsidRDefault="005933D8" w:rsidP="00DE1241">
      <w:pPr>
        <w:pStyle w:val="a3"/>
        <w:numPr>
          <w:ilvl w:val="0"/>
          <w:numId w:val="2"/>
        </w:numPr>
        <w:ind w:left="0" w:right="0" w:firstLine="709"/>
        <w:contextualSpacing/>
        <w:rPr>
          <w:rFonts w:eastAsia="Calibri"/>
          <w:sz w:val="24"/>
          <w:szCs w:val="24"/>
        </w:rPr>
      </w:pPr>
      <w:r w:rsidRPr="00813FF7">
        <w:rPr>
          <w:rFonts w:eastAsia="Calibri"/>
          <w:sz w:val="24"/>
          <w:szCs w:val="24"/>
          <w:lang w:eastAsia="en-US"/>
        </w:rPr>
        <w:t>Примерной основной образовательной программы среднего общего образования.</w:t>
      </w:r>
    </w:p>
    <w:p w:rsidR="00DE1241" w:rsidRPr="00813FF7" w:rsidRDefault="005933D8" w:rsidP="00DE1241">
      <w:pPr>
        <w:pStyle w:val="a3"/>
        <w:numPr>
          <w:ilvl w:val="0"/>
          <w:numId w:val="2"/>
        </w:numPr>
        <w:ind w:left="0" w:right="0" w:firstLine="709"/>
        <w:contextualSpacing/>
        <w:rPr>
          <w:rFonts w:eastAsia="Calibri"/>
          <w:sz w:val="24"/>
          <w:szCs w:val="24"/>
        </w:rPr>
      </w:pPr>
      <w:r w:rsidRPr="00813FF7">
        <w:rPr>
          <w:rFonts w:eastAsia="Calibri"/>
          <w:sz w:val="24"/>
          <w:szCs w:val="24"/>
          <w:lang w:eastAsia="en-US"/>
        </w:rPr>
        <w:t>Федерального перечня учебников, рекомендуемых к использованию при реализации имеющих государственную аккредитацию образовательных программ основного общего, среднего общего образования.</w:t>
      </w:r>
    </w:p>
    <w:p w:rsidR="00813FF7" w:rsidRDefault="00813FF7" w:rsidP="00813FF7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13FF7">
        <w:rPr>
          <w:rFonts w:ascii="Times New Roman" w:eastAsia="Calibri" w:hAnsi="Times New Roman"/>
          <w:sz w:val="24"/>
          <w:szCs w:val="24"/>
        </w:rPr>
        <w:t>Авторских программ:</w:t>
      </w:r>
      <w:r w:rsidR="005933D8" w:rsidRPr="00813FF7">
        <w:rPr>
          <w:rFonts w:ascii="Times New Roman" w:eastAsia="Calibri" w:hAnsi="Times New Roman"/>
          <w:sz w:val="24"/>
          <w:szCs w:val="24"/>
        </w:rPr>
        <w:t xml:space="preserve"> </w:t>
      </w:r>
      <w:r w:rsidRPr="00813FF7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Алгебра</w:t>
      </w:r>
      <w:r w:rsidRPr="00813FF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и начала математического анализа. Сборник рабочих программ. 10-11 классы: учеб</w:t>
      </w:r>
      <w:proofErr w:type="gramStart"/>
      <w:r w:rsidRPr="00813FF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  <w:proofErr w:type="gramEnd"/>
      <w:r w:rsidRPr="00813FF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</w:t>
      </w:r>
      <w:proofErr w:type="gramStart"/>
      <w:r w:rsidRPr="00813FF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п</w:t>
      </w:r>
      <w:proofErr w:type="gramEnd"/>
      <w:r w:rsidRPr="00813FF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особие для учителей </w:t>
      </w:r>
      <w:proofErr w:type="spellStart"/>
      <w:r w:rsidRPr="00813FF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общеобразоват</w:t>
      </w:r>
      <w:proofErr w:type="spellEnd"/>
      <w:r w:rsidRPr="00813FF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. организаций : базовый и </w:t>
      </w:r>
      <w:proofErr w:type="spellStart"/>
      <w:r w:rsidRPr="00813FF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углубл</w:t>
      </w:r>
      <w:proofErr w:type="spellEnd"/>
      <w:r w:rsidRPr="00813FF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. уровни / [сост. Т. А. </w:t>
      </w:r>
      <w:proofErr w:type="spellStart"/>
      <w:r w:rsidRPr="00813FF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Бурмистрова</w:t>
      </w:r>
      <w:proofErr w:type="spellEnd"/>
      <w:r w:rsidRPr="00813FF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]. — М.</w:t>
      </w:r>
      <w:proofErr w:type="gramStart"/>
      <w:r w:rsidRPr="00813FF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:</w:t>
      </w:r>
      <w:proofErr w:type="gramEnd"/>
      <w:r w:rsidRPr="00813FF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Просвещение, 2018. — 128 с.</w:t>
      </w:r>
      <w:r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5933D8" w:rsidRPr="00813FF7" w:rsidRDefault="00813FF7" w:rsidP="00813FF7">
      <w:pPr>
        <w:widowControl w:val="0"/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813FF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Геометрия. Сборник примерных рабочих программ. 10-11 классы : учеб</w:t>
      </w:r>
      <w:proofErr w:type="gramStart"/>
      <w:r w:rsidRPr="00813FF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  <w:proofErr w:type="gramEnd"/>
      <w:r w:rsidRPr="00813FF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</w:t>
      </w:r>
      <w:proofErr w:type="gramStart"/>
      <w:r w:rsidRPr="00813FF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п</w:t>
      </w:r>
      <w:proofErr w:type="gramEnd"/>
      <w:r w:rsidRPr="00813FF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особие для </w:t>
      </w:r>
      <w:proofErr w:type="spellStart"/>
      <w:r w:rsidRPr="00813FF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общеобразоват</w:t>
      </w:r>
      <w:proofErr w:type="spellEnd"/>
      <w:r w:rsidRPr="00813FF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. организаций : базовый и </w:t>
      </w:r>
      <w:proofErr w:type="spellStart"/>
      <w:r w:rsidRPr="00813FF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углубл</w:t>
      </w:r>
      <w:proofErr w:type="spellEnd"/>
      <w:r w:rsidRPr="00813FF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 уровни / [сост. Т.</w:t>
      </w:r>
      <w:r w:rsidRPr="00813FF7">
        <w:rPr>
          <w:rFonts w:ascii="Times New Roman" w:eastAsia="SimSun" w:hAnsi="Times New Roman" w:cs="Mangal"/>
          <w:color w:val="FFFFFF"/>
          <w:kern w:val="1"/>
          <w:sz w:val="24"/>
          <w:szCs w:val="24"/>
          <w:lang w:eastAsia="hi-IN" w:bidi="hi-IN"/>
        </w:rPr>
        <w:t>.</w:t>
      </w:r>
      <w:r w:rsidRPr="00813FF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А.</w:t>
      </w:r>
      <w:r w:rsidRPr="00813FF7">
        <w:rPr>
          <w:rFonts w:ascii="Times New Roman" w:eastAsia="SimSun" w:hAnsi="Times New Roman" w:cs="Mangal"/>
          <w:color w:val="FFFFFF" w:themeColor="background1"/>
          <w:kern w:val="1"/>
          <w:sz w:val="24"/>
          <w:szCs w:val="24"/>
          <w:lang w:eastAsia="hi-IN" w:bidi="hi-IN"/>
        </w:rPr>
        <w:t>.</w:t>
      </w:r>
      <w:proofErr w:type="spellStart"/>
      <w:r w:rsidRPr="00813FF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Бурмистрова</w:t>
      </w:r>
      <w:proofErr w:type="spellEnd"/>
      <w:r w:rsidRPr="00813FF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]. — 4-е изд. — М. : Просвещение, 2020. – 159 с.</w:t>
      </w:r>
    </w:p>
    <w:p w:rsidR="00813FF7" w:rsidRDefault="005933D8" w:rsidP="00813FF7">
      <w:pPr>
        <w:suppressAutoHyphens/>
        <w:spacing w:after="0" w:line="240" w:lineRule="auto"/>
        <w:ind w:right="100" w:firstLine="709"/>
        <w:jc w:val="both"/>
        <w:rPr>
          <w:rFonts w:ascii="Times New Roman" w:eastAsia="Calibri" w:hAnsi="Times New Roman"/>
          <w:sz w:val="24"/>
          <w:szCs w:val="24"/>
        </w:rPr>
      </w:pPr>
      <w:r w:rsidRPr="005933D8">
        <w:rPr>
          <w:rFonts w:ascii="Times New Roman" w:eastAsia="Calibri" w:hAnsi="Times New Roman"/>
          <w:sz w:val="24"/>
          <w:szCs w:val="24"/>
        </w:rPr>
        <w:t xml:space="preserve">Данная программа ориентирована на </w:t>
      </w:r>
      <w:proofErr w:type="gramStart"/>
      <w:r w:rsidRPr="005933D8">
        <w:rPr>
          <w:rFonts w:ascii="Times New Roman" w:eastAsia="Calibri" w:hAnsi="Times New Roman"/>
          <w:sz w:val="24"/>
          <w:szCs w:val="24"/>
        </w:rPr>
        <w:t>следующий</w:t>
      </w:r>
      <w:proofErr w:type="gramEnd"/>
      <w:r w:rsidRPr="005933D8">
        <w:rPr>
          <w:rFonts w:ascii="Times New Roman" w:eastAsia="Calibri" w:hAnsi="Times New Roman"/>
          <w:sz w:val="24"/>
          <w:szCs w:val="24"/>
        </w:rPr>
        <w:t xml:space="preserve"> УМК: </w:t>
      </w:r>
    </w:p>
    <w:p w:rsidR="00813FF7" w:rsidRPr="00813FF7" w:rsidRDefault="00813FF7" w:rsidP="00813FF7">
      <w:pPr>
        <w:suppressAutoHyphens/>
        <w:spacing w:after="0" w:line="240" w:lineRule="auto"/>
        <w:ind w:right="10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813FF7">
        <w:rPr>
          <w:rFonts w:ascii="Times New Roman" w:hAnsi="Times New Roman"/>
          <w:sz w:val="24"/>
          <w:szCs w:val="24"/>
          <w:lang w:eastAsia="ar-SA"/>
        </w:rPr>
        <w:t>1. Математика: алгебра и начала математического анализа, геометрия. Алгебра и начала анализа. 10 класс</w:t>
      </w:r>
      <w:proofErr w:type="gramStart"/>
      <w:r w:rsidRPr="00813FF7">
        <w:rPr>
          <w:rFonts w:ascii="Times New Roman" w:hAnsi="Times New Roman"/>
          <w:sz w:val="24"/>
          <w:szCs w:val="24"/>
          <w:lang w:eastAsia="ar-SA"/>
        </w:rPr>
        <w:t xml:space="preserve"> :</w:t>
      </w:r>
      <w:proofErr w:type="gramEnd"/>
      <w:r w:rsidRPr="00813FF7">
        <w:rPr>
          <w:rFonts w:ascii="Times New Roman" w:hAnsi="Times New Roman"/>
          <w:sz w:val="24"/>
          <w:szCs w:val="24"/>
          <w:lang w:eastAsia="ar-SA"/>
        </w:rPr>
        <w:t xml:space="preserve"> базовый и углубленный уровни : учебник / </w:t>
      </w:r>
      <w:proofErr w:type="spellStart"/>
      <w:r w:rsidRPr="00813FF7">
        <w:rPr>
          <w:rFonts w:ascii="Times New Roman" w:hAnsi="Times New Roman"/>
          <w:sz w:val="24"/>
          <w:szCs w:val="24"/>
          <w:lang w:eastAsia="ar-SA"/>
        </w:rPr>
        <w:t>С.</w:t>
      </w:r>
      <w:r w:rsidRPr="00813FF7">
        <w:rPr>
          <w:rFonts w:ascii="Times New Roman" w:hAnsi="Times New Roman"/>
          <w:color w:val="FFFFFF" w:themeColor="background1"/>
          <w:sz w:val="24"/>
          <w:szCs w:val="24"/>
          <w:lang w:eastAsia="ar-SA"/>
        </w:rPr>
        <w:t>.</w:t>
      </w:r>
      <w:r w:rsidRPr="00813FF7">
        <w:rPr>
          <w:rFonts w:ascii="Times New Roman" w:hAnsi="Times New Roman"/>
          <w:sz w:val="24"/>
          <w:szCs w:val="24"/>
          <w:lang w:eastAsia="ar-SA"/>
        </w:rPr>
        <w:t>М.</w:t>
      </w:r>
      <w:r w:rsidRPr="00813FF7">
        <w:rPr>
          <w:rFonts w:ascii="Times New Roman" w:hAnsi="Times New Roman"/>
          <w:color w:val="FFFFFF" w:themeColor="background1"/>
          <w:sz w:val="24"/>
          <w:szCs w:val="24"/>
          <w:lang w:eastAsia="ar-SA"/>
        </w:rPr>
        <w:t>.</w:t>
      </w:r>
      <w:r w:rsidRPr="00813FF7">
        <w:rPr>
          <w:rFonts w:ascii="Times New Roman" w:hAnsi="Times New Roman"/>
          <w:sz w:val="24"/>
          <w:szCs w:val="24"/>
          <w:lang w:eastAsia="ar-SA"/>
        </w:rPr>
        <w:t>Никольский</w:t>
      </w:r>
      <w:proofErr w:type="spellEnd"/>
      <w:r w:rsidRPr="00813FF7">
        <w:rPr>
          <w:rFonts w:ascii="Times New Roman" w:hAnsi="Times New Roman"/>
          <w:sz w:val="24"/>
          <w:szCs w:val="24"/>
          <w:lang w:eastAsia="ar-SA"/>
        </w:rPr>
        <w:t xml:space="preserve">, М. К. Потапов, Н. Н. Решетников, А. В. </w:t>
      </w:r>
      <w:proofErr w:type="spellStart"/>
      <w:r w:rsidRPr="00813FF7">
        <w:rPr>
          <w:rFonts w:ascii="Times New Roman" w:hAnsi="Times New Roman"/>
          <w:sz w:val="24"/>
          <w:szCs w:val="24"/>
          <w:lang w:eastAsia="ar-SA"/>
        </w:rPr>
        <w:t>Шевкин</w:t>
      </w:r>
      <w:proofErr w:type="spellEnd"/>
      <w:r w:rsidRPr="00813FF7">
        <w:rPr>
          <w:rFonts w:ascii="Times New Roman" w:hAnsi="Times New Roman"/>
          <w:sz w:val="24"/>
          <w:szCs w:val="24"/>
          <w:lang w:eastAsia="ar-SA"/>
        </w:rPr>
        <w:t>. –10-е изд., стер. – М.: Просвещение, 2022. – 431 с.</w:t>
      </w:r>
      <w:proofErr w:type="gramStart"/>
      <w:r w:rsidRPr="00813FF7">
        <w:rPr>
          <w:rFonts w:ascii="Times New Roman" w:hAnsi="Times New Roman"/>
          <w:sz w:val="24"/>
          <w:szCs w:val="24"/>
          <w:lang w:eastAsia="ar-SA"/>
        </w:rPr>
        <w:t xml:space="preserve"> :</w:t>
      </w:r>
      <w:proofErr w:type="gramEnd"/>
      <w:r w:rsidRPr="00813FF7">
        <w:rPr>
          <w:rFonts w:ascii="Times New Roman" w:hAnsi="Times New Roman"/>
          <w:sz w:val="24"/>
          <w:szCs w:val="24"/>
          <w:lang w:eastAsia="ar-SA"/>
        </w:rPr>
        <w:t xml:space="preserve"> ил. – (МГУ – школе)</w:t>
      </w:r>
    </w:p>
    <w:p w:rsidR="00813FF7" w:rsidRPr="00813FF7" w:rsidRDefault="00813FF7" w:rsidP="00813FF7">
      <w:pPr>
        <w:widowControl w:val="0"/>
        <w:numPr>
          <w:ilvl w:val="0"/>
          <w:numId w:val="5"/>
        </w:numPr>
        <w:tabs>
          <w:tab w:val="num" w:pos="0"/>
          <w:tab w:val="left" w:pos="993"/>
        </w:tabs>
        <w:suppressAutoHyphens/>
        <w:spacing w:after="0" w:line="240" w:lineRule="auto"/>
        <w:ind w:left="0" w:right="10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813FF7">
        <w:rPr>
          <w:rFonts w:ascii="Times New Roman" w:hAnsi="Times New Roman"/>
          <w:sz w:val="24"/>
          <w:szCs w:val="24"/>
          <w:lang w:eastAsia="ar-SA"/>
        </w:rPr>
        <w:t xml:space="preserve">Алгебра и начала математического анализа. 11 класс. Учебник для общеобразовательных учреждений.  Базовый и профильный уровни / С.М. Никольский, М. К. Потапов, Н. Н. Решетников, А. В. </w:t>
      </w:r>
      <w:proofErr w:type="spellStart"/>
      <w:r w:rsidRPr="00813FF7">
        <w:rPr>
          <w:rFonts w:ascii="Times New Roman" w:hAnsi="Times New Roman"/>
          <w:sz w:val="24"/>
          <w:szCs w:val="24"/>
          <w:lang w:eastAsia="ar-SA"/>
        </w:rPr>
        <w:t>Шевкин</w:t>
      </w:r>
      <w:proofErr w:type="spellEnd"/>
      <w:r w:rsidRPr="00813FF7">
        <w:rPr>
          <w:rFonts w:ascii="Times New Roman" w:hAnsi="Times New Roman"/>
          <w:sz w:val="24"/>
          <w:szCs w:val="24"/>
          <w:lang w:eastAsia="ar-SA"/>
        </w:rPr>
        <w:t xml:space="preserve"> –8-е изд. – М.:  Просвещение, 2022. – 464с.</w:t>
      </w:r>
    </w:p>
    <w:p w:rsidR="00813FF7" w:rsidRPr="00544626" w:rsidRDefault="00813FF7" w:rsidP="00544626">
      <w:pPr>
        <w:widowControl w:val="0"/>
        <w:numPr>
          <w:ilvl w:val="0"/>
          <w:numId w:val="5"/>
        </w:numPr>
        <w:tabs>
          <w:tab w:val="num" w:pos="0"/>
          <w:tab w:val="left" w:pos="993"/>
        </w:tabs>
        <w:suppressAutoHyphens/>
        <w:spacing w:after="0" w:line="240" w:lineRule="auto"/>
        <w:ind w:left="0" w:right="10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813FF7">
        <w:rPr>
          <w:rFonts w:ascii="Times New Roman" w:hAnsi="Times New Roman"/>
          <w:sz w:val="24"/>
          <w:szCs w:val="24"/>
          <w:lang w:eastAsia="ar-SA"/>
        </w:rPr>
        <w:t>Математика: алгебра и начала математического анализа, геометрия. Геометрия. 10-11 классы</w:t>
      </w:r>
      <w:proofErr w:type="gramStart"/>
      <w:r w:rsidRPr="00813FF7">
        <w:rPr>
          <w:rFonts w:ascii="Times New Roman" w:hAnsi="Times New Roman"/>
          <w:sz w:val="24"/>
          <w:szCs w:val="24"/>
          <w:lang w:eastAsia="ar-SA"/>
        </w:rPr>
        <w:t xml:space="preserve"> :</w:t>
      </w:r>
      <w:proofErr w:type="gramEnd"/>
      <w:r w:rsidRPr="00813FF7">
        <w:rPr>
          <w:rFonts w:ascii="Times New Roman" w:hAnsi="Times New Roman"/>
          <w:sz w:val="24"/>
          <w:szCs w:val="24"/>
          <w:lang w:eastAsia="ar-SA"/>
        </w:rPr>
        <w:t xml:space="preserve"> учебник для </w:t>
      </w:r>
      <w:proofErr w:type="spellStart"/>
      <w:r w:rsidRPr="00813FF7">
        <w:rPr>
          <w:rFonts w:ascii="Times New Roman" w:hAnsi="Times New Roman"/>
          <w:sz w:val="24"/>
          <w:szCs w:val="24"/>
          <w:lang w:eastAsia="ar-SA"/>
        </w:rPr>
        <w:t>общеобразоват</w:t>
      </w:r>
      <w:proofErr w:type="spellEnd"/>
      <w:r w:rsidRPr="00813FF7">
        <w:rPr>
          <w:rFonts w:ascii="Times New Roman" w:hAnsi="Times New Roman"/>
          <w:sz w:val="24"/>
          <w:szCs w:val="24"/>
          <w:lang w:eastAsia="ar-SA"/>
        </w:rPr>
        <w:t xml:space="preserve">. организаций : базовый и </w:t>
      </w:r>
      <w:proofErr w:type="spellStart"/>
      <w:r w:rsidRPr="00813FF7">
        <w:rPr>
          <w:rFonts w:ascii="Times New Roman" w:hAnsi="Times New Roman"/>
          <w:sz w:val="24"/>
          <w:szCs w:val="24"/>
          <w:lang w:eastAsia="ar-SA"/>
        </w:rPr>
        <w:t>углубл</w:t>
      </w:r>
      <w:proofErr w:type="spellEnd"/>
      <w:r w:rsidRPr="00813FF7">
        <w:rPr>
          <w:rFonts w:ascii="Times New Roman" w:hAnsi="Times New Roman"/>
          <w:sz w:val="24"/>
          <w:szCs w:val="24"/>
          <w:lang w:eastAsia="ar-SA"/>
        </w:rPr>
        <w:t xml:space="preserve">. уровни / [Л. С. </w:t>
      </w:r>
      <w:proofErr w:type="spellStart"/>
      <w:r w:rsidRPr="00813FF7">
        <w:rPr>
          <w:rFonts w:ascii="Times New Roman" w:hAnsi="Times New Roman"/>
          <w:sz w:val="24"/>
          <w:szCs w:val="24"/>
          <w:lang w:eastAsia="ar-SA"/>
        </w:rPr>
        <w:t>Атанасян</w:t>
      </w:r>
      <w:proofErr w:type="spellEnd"/>
      <w:r w:rsidRPr="00813FF7">
        <w:rPr>
          <w:rFonts w:ascii="Times New Roman" w:hAnsi="Times New Roman"/>
          <w:sz w:val="24"/>
          <w:szCs w:val="24"/>
          <w:lang w:eastAsia="ar-SA"/>
        </w:rPr>
        <w:t xml:space="preserve"> и др.]. –10-е изд., стер. – М.: Просвещение, 2022. – 287 с.</w:t>
      </w:r>
      <w:proofErr w:type="gramStart"/>
      <w:r w:rsidRPr="00813FF7">
        <w:rPr>
          <w:rFonts w:ascii="Times New Roman" w:hAnsi="Times New Roman"/>
          <w:sz w:val="24"/>
          <w:szCs w:val="24"/>
          <w:lang w:eastAsia="ar-SA"/>
        </w:rPr>
        <w:t xml:space="preserve"> :</w:t>
      </w:r>
      <w:proofErr w:type="gramEnd"/>
      <w:r w:rsidRPr="00813FF7">
        <w:rPr>
          <w:rFonts w:ascii="Times New Roman" w:hAnsi="Times New Roman"/>
          <w:sz w:val="24"/>
          <w:szCs w:val="24"/>
          <w:lang w:eastAsia="ar-SA"/>
        </w:rPr>
        <w:t xml:space="preserve"> ил. – (МГУ – школе)</w:t>
      </w:r>
    </w:p>
    <w:p w:rsidR="00CE339A" w:rsidRPr="00CE339A" w:rsidRDefault="00CE339A" w:rsidP="00544626">
      <w:pPr>
        <w:pStyle w:val="a3"/>
        <w:numPr>
          <w:ilvl w:val="0"/>
          <w:numId w:val="5"/>
        </w:numPr>
        <w:tabs>
          <w:tab w:val="clear" w:pos="1353"/>
          <w:tab w:val="num" w:pos="993"/>
        </w:tabs>
        <w:ind w:left="0" w:firstLine="709"/>
        <w:rPr>
          <w:sz w:val="24"/>
          <w:szCs w:val="24"/>
          <w:lang w:eastAsia="ar-SA"/>
        </w:rPr>
      </w:pPr>
      <w:r w:rsidRPr="00CE339A">
        <w:rPr>
          <w:sz w:val="24"/>
          <w:szCs w:val="24"/>
          <w:lang w:eastAsia="ar-SA"/>
        </w:rPr>
        <w:t>Алгебра и начала математического анализа</w:t>
      </w:r>
      <w:proofErr w:type="gramStart"/>
      <w:r w:rsidRPr="00CE339A">
        <w:rPr>
          <w:sz w:val="24"/>
          <w:szCs w:val="24"/>
          <w:lang w:eastAsia="ar-SA"/>
        </w:rPr>
        <w:t xml:space="preserve"> :</w:t>
      </w:r>
      <w:proofErr w:type="gramEnd"/>
      <w:r w:rsidRPr="00CE339A">
        <w:rPr>
          <w:sz w:val="24"/>
          <w:szCs w:val="24"/>
          <w:lang w:eastAsia="ar-SA"/>
        </w:rPr>
        <w:t xml:space="preserve"> 10-11 классы : универсальный многоуровневый сборник задач : учебное пособие / И. В. Ященко, С. А. Шестаков. – 5-е изд., стер.  – Москва</w:t>
      </w:r>
      <w:proofErr w:type="gramStart"/>
      <w:r w:rsidRPr="00CE339A">
        <w:rPr>
          <w:sz w:val="24"/>
          <w:szCs w:val="24"/>
          <w:lang w:eastAsia="ar-SA"/>
        </w:rPr>
        <w:t xml:space="preserve"> :</w:t>
      </w:r>
      <w:proofErr w:type="gramEnd"/>
      <w:r w:rsidRPr="00CE339A">
        <w:rPr>
          <w:sz w:val="24"/>
          <w:szCs w:val="24"/>
          <w:lang w:eastAsia="ar-SA"/>
        </w:rPr>
        <w:t xml:space="preserve"> Просвещение, 2023</w:t>
      </w:r>
    </w:p>
    <w:p w:rsidR="00CE339A" w:rsidRPr="007649AE" w:rsidRDefault="00CE339A" w:rsidP="00813FF7">
      <w:pPr>
        <w:widowControl w:val="0"/>
        <w:numPr>
          <w:ilvl w:val="0"/>
          <w:numId w:val="5"/>
        </w:numPr>
        <w:tabs>
          <w:tab w:val="num" w:pos="0"/>
          <w:tab w:val="left" w:pos="993"/>
        </w:tabs>
        <w:suppressAutoHyphens/>
        <w:spacing w:after="0" w:line="240" w:lineRule="auto"/>
        <w:ind w:left="0" w:right="10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24AD8">
        <w:rPr>
          <w:rFonts w:ascii="Times New Roman" w:eastAsia="Calibri" w:hAnsi="Times New Roman"/>
          <w:sz w:val="24"/>
          <w:szCs w:val="24"/>
        </w:rPr>
        <w:t>Геометрия. Универсальный многоуровневый сборник задач. 10-11 классы :</w:t>
      </w:r>
      <w:r w:rsidRPr="00C24AD8">
        <w:rPr>
          <w:rFonts w:ascii="Times New Roman" w:hAnsi="Times New Roman"/>
          <w:sz w:val="24"/>
          <w:szCs w:val="24"/>
          <w:lang w:eastAsia="ar-SA"/>
        </w:rPr>
        <w:t xml:space="preserve"> учеб</w:t>
      </w:r>
      <w:proofErr w:type="gramStart"/>
      <w:r w:rsidRPr="00C24AD8">
        <w:rPr>
          <w:rFonts w:ascii="Times New Roman" w:hAnsi="Times New Roman"/>
          <w:sz w:val="24"/>
          <w:szCs w:val="24"/>
          <w:lang w:eastAsia="ar-SA"/>
        </w:rPr>
        <w:t>.</w:t>
      </w:r>
      <w:proofErr w:type="gramEnd"/>
      <w:r w:rsidRPr="00C24AD8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gramStart"/>
      <w:r w:rsidRPr="00C24AD8">
        <w:rPr>
          <w:rFonts w:ascii="Times New Roman" w:hAnsi="Times New Roman"/>
          <w:sz w:val="24"/>
          <w:szCs w:val="24"/>
          <w:lang w:eastAsia="ar-SA"/>
        </w:rPr>
        <w:t>п</w:t>
      </w:r>
      <w:proofErr w:type="gramEnd"/>
      <w:r w:rsidRPr="00C24AD8">
        <w:rPr>
          <w:rFonts w:ascii="Times New Roman" w:hAnsi="Times New Roman"/>
          <w:sz w:val="24"/>
          <w:szCs w:val="24"/>
          <w:lang w:eastAsia="ar-SA"/>
        </w:rPr>
        <w:t xml:space="preserve">особие для </w:t>
      </w:r>
      <w:proofErr w:type="spellStart"/>
      <w:r w:rsidRPr="00C24AD8">
        <w:rPr>
          <w:rFonts w:ascii="Times New Roman" w:hAnsi="Times New Roman"/>
          <w:sz w:val="24"/>
          <w:szCs w:val="24"/>
          <w:lang w:eastAsia="ar-SA"/>
        </w:rPr>
        <w:t>общеобразоват</w:t>
      </w:r>
      <w:proofErr w:type="spellEnd"/>
      <w:r w:rsidRPr="00C24AD8">
        <w:rPr>
          <w:rFonts w:ascii="Times New Roman" w:hAnsi="Times New Roman"/>
          <w:sz w:val="24"/>
          <w:szCs w:val="24"/>
          <w:lang w:eastAsia="ar-SA"/>
        </w:rPr>
        <w:t>. организаций /</w:t>
      </w:r>
      <w:r w:rsidRPr="00C24AD8">
        <w:rPr>
          <w:rFonts w:ascii="Times New Roman" w:eastAsia="Calibri" w:hAnsi="Times New Roman"/>
          <w:sz w:val="24"/>
          <w:szCs w:val="24"/>
        </w:rPr>
        <w:t xml:space="preserve"> И. В. Ященко, С. А. Шестаков</w:t>
      </w:r>
      <w:r w:rsidRPr="00C24AD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5</w:t>
      </w:r>
      <w:r w:rsidRPr="00C24AD8">
        <w:rPr>
          <w:rFonts w:ascii="Times New Roman" w:hAnsi="Times New Roman"/>
          <w:sz w:val="24"/>
          <w:szCs w:val="24"/>
        </w:rPr>
        <w:t>-е изд. –</w:t>
      </w:r>
      <w:r w:rsidRPr="00C24AD8">
        <w:rPr>
          <w:rFonts w:ascii="Times New Roman" w:eastAsia="Calibri" w:hAnsi="Times New Roman"/>
          <w:sz w:val="24"/>
          <w:szCs w:val="24"/>
        </w:rPr>
        <w:t xml:space="preserve"> М. : Просвещение, 202</w:t>
      </w:r>
      <w:r w:rsidR="007649AE">
        <w:rPr>
          <w:rFonts w:ascii="Times New Roman" w:eastAsia="Calibri" w:hAnsi="Times New Roman"/>
          <w:sz w:val="24"/>
          <w:szCs w:val="24"/>
        </w:rPr>
        <w:t>3</w:t>
      </w:r>
    </w:p>
    <w:p w:rsidR="007649AE" w:rsidRPr="007649AE" w:rsidRDefault="007649AE" w:rsidP="00544626">
      <w:pPr>
        <w:widowControl w:val="0"/>
        <w:tabs>
          <w:tab w:val="left" w:pos="993"/>
        </w:tabs>
        <w:suppressAutoHyphens/>
        <w:spacing w:after="0" w:line="240" w:lineRule="auto"/>
        <w:ind w:right="100"/>
        <w:jc w:val="both"/>
        <w:rPr>
          <w:rFonts w:ascii="Times New Roman" w:hAnsi="Times New Roman"/>
          <w:sz w:val="24"/>
          <w:szCs w:val="24"/>
          <w:lang w:eastAsia="ar-SA"/>
        </w:rPr>
      </w:pPr>
      <w:bookmarkStart w:id="0" w:name="_GoBack"/>
      <w:bookmarkEnd w:id="0"/>
    </w:p>
    <w:p w:rsidR="00813FF7" w:rsidRPr="00813FF7" w:rsidRDefault="00813FF7" w:rsidP="00813FF7">
      <w:pPr>
        <w:widowControl w:val="0"/>
        <w:suppressAutoHyphens/>
        <w:spacing w:after="0" w:line="240" w:lineRule="auto"/>
        <w:ind w:right="100"/>
        <w:jc w:val="both"/>
        <w:rPr>
          <w:rFonts w:ascii="Times New Roman" w:hAnsi="Times New Roman"/>
          <w:sz w:val="24"/>
          <w:szCs w:val="24"/>
          <w:lang w:eastAsia="ar-SA"/>
        </w:rPr>
      </w:pPr>
      <w:r w:rsidRPr="00CE339A">
        <w:rPr>
          <w:rFonts w:ascii="Times New Roman" w:hAnsi="Times New Roman"/>
          <w:b/>
          <w:sz w:val="24"/>
          <w:szCs w:val="24"/>
          <w:lang w:eastAsia="ar-SA"/>
        </w:rPr>
        <w:t xml:space="preserve">    </w:t>
      </w:r>
      <w:r w:rsidRPr="00CE339A">
        <w:rPr>
          <w:rFonts w:ascii="Times New Roman" w:hAnsi="Times New Roman"/>
          <w:sz w:val="24"/>
          <w:szCs w:val="24"/>
          <w:lang w:eastAsia="ar-SA"/>
        </w:rPr>
        <w:t xml:space="preserve">        </w:t>
      </w:r>
      <w:r w:rsidRPr="00813FF7">
        <w:rPr>
          <w:rFonts w:ascii="Times New Roman" w:hAnsi="Times New Roman"/>
          <w:sz w:val="24"/>
          <w:szCs w:val="24"/>
          <w:lang w:eastAsia="ar-SA"/>
        </w:rPr>
        <w:t xml:space="preserve">Согласно учебному плану школы для обязательного изучения математики на этапе среднего общего образования в 10 и 11 классах отводится 408 часов, в том числе: </w:t>
      </w:r>
    </w:p>
    <w:p w:rsidR="00813FF7" w:rsidRPr="00813FF7" w:rsidRDefault="00813FF7" w:rsidP="00813FF7">
      <w:pPr>
        <w:shd w:val="clear" w:color="auto" w:fill="FFFFFF"/>
        <w:suppressAutoHyphens/>
        <w:spacing w:after="0" w:line="240" w:lineRule="auto"/>
        <w:ind w:right="100" w:firstLine="709"/>
        <w:jc w:val="both"/>
        <w:rPr>
          <w:rFonts w:ascii="Times New Roman" w:hAnsi="Times New Roman"/>
          <w:spacing w:val="-5"/>
          <w:sz w:val="24"/>
          <w:szCs w:val="24"/>
          <w:lang w:eastAsia="ar-SA"/>
        </w:rPr>
      </w:pPr>
      <w:r w:rsidRPr="00813FF7">
        <w:rPr>
          <w:rFonts w:ascii="Times New Roman" w:hAnsi="Times New Roman"/>
          <w:sz w:val="24"/>
          <w:szCs w:val="24"/>
          <w:lang w:eastAsia="ar-SA"/>
        </w:rPr>
        <w:t>по дисциплине «Алгебра и начала математического анализа»:</w:t>
      </w:r>
    </w:p>
    <w:p w:rsidR="00813FF7" w:rsidRPr="00813FF7" w:rsidRDefault="00813FF7" w:rsidP="00813FF7">
      <w:pPr>
        <w:numPr>
          <w:ilvl w:val="0"/>
          <w:numId w:val="4"/>
        </w:numPr>
        <w:tabs>
          <w:tab w:val="num" w:pos="0"/>
          <w:tab w:val="num" w:pos="284"/>
          <w:tab w:val="left" w:pos="993"/>
        </w:tabs>
        <w:suppressAutoHyphens/>
        <w:spacing w:after="0" w:line="240" w:lineRule="auto"/>
        <w:ind w:left="0" w:right="10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813FF7">
        <w:rPr>
          <w:rFonts w:ascii="Times New Roman" w:hAnsi="Times New Roman"/>
          <w:sz w:val="24"/>
          <w:szCs w:val="24"/>
          <w:lang w:eastAsia="ar-SA"/>
        </w:rPr>
        <w:t xml:space="preserve">10 класс – 1 вариант -136 часов, из расчета 4-х учебных часов в неделю (согласно годовому календарному графику в 10 классе - 34 учебные недели); </w:t>
      </w:r>
    </w:p>
    <w:p w:rsidR="00813FF7" w:rsidRPr="00813FF7" w:rsidRDefault="00813FF7" w:rsidP="00813FF7">
      <w:pPr>
        <w:numPr>
          <w:ilvl w:val="0"/>
          <w:numId w:val="4"/>
        </w:numPr>
        <w:tabs>
          <w:tab w:val="num" w:pos="284"/>
          <w:tab w:val="left" w:pos="993"/>
          <w:tab w:val="num" w:pos="1134"/>
        </w:tabs>
        <w:suppressAutoHyphens/>
        <w:spacing w:after="0" w:line="240" w:lineRule="auto"/>
        <w:ind w:left="0" w:right="10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813FF7">
        <w:rPr>
          <w:rFonts w:ascii="Times New Roman" w:hAnsi="Times New Roman"/>
          <w:sz w:val="24"/>
          <w:szCs w:val="24"/>
          <w:lang w:eastAsia="ar-SA"/>
        </w:rPr>
        <w:t>11 класс - 1 вариант -136 часов, из расчета 4-х учебных часов в неделю (согласно годовому календарному графику в 11 классе - 34 учебные недели);</w:t>
      </w:r>
    </w:p>
    <w:p w:rsidR="00813FF7" w:rsidRPr="00813FF7" w:rsidRDefault="00813FF7" w:rsidP="00813FF7">
      <w:pPr>
        <w:tabs>
          <w:tab w:val="num" w:pos="284"/>
          <w:tab w:val="left" w:pos="993"/>
        </w:tabs>
        <w:suppressAutoHyphens/>
        <w:spacing w:after="0" w:line="240" w:lineRule="auto"/>
        <w:ind w:right="10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813FF7">
        <w:rPr>
          <w:rFonts w:ascii="Times New Roman" w:hAnsi="Times New Roman"/>
          <w:sz w:val="24"/>
          <w:szCs w:val="24"/>
          <w:lang w:eastAsia="ar-SA"/>
        </w:rPr>
        <w:t>по дисциплине «Геометрия»:</w:t>
      </w:r>
    </w:p>
    <w:p w:rsidR="00813FF7" w:rsidRPr="00813FF7" w:rsidRDefault="00813FF7" w:rsidP="00813FF7">
      <w:pPr>
        <w:numPr>
          <w:ilvl w:val="0"/>
          <w:numId w:val="4"/>
        </w:numPr>
        <w:tabs>
          <w:tab w:val="num" w:pos="0"/>
          <w:tab w:val="left" w:pos="993"/>
        </w:tabs>
        <w:suppressAutoHyphens/>
        <w:spacing w:after="0" w:line="240" w:lineRule="auto"/>
        <w:ind w:left="0" w:right="10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813FF7">
        <w:rPr>
          <w:rFonts w:ascii="Times New Roman" w:hAnsi="Times New Roman"/>
          <w:sz w:val="24"/>
          <w:szCs w:val="24"/>
          <w:lang w:eastAsia="ar-SA"/>
        </w:rPr>
        <w:t xml:space="preserve">10 класс - 68 часов, из расчета 2-х учебных часов в неделю (согласно годовому календарному графику в 10 классе - 34 учебные недели); </w:t>
      </w:r>
    </w:p>
    <w:p w:rsidR="00813FF7" w:rsidRPr="00813FF7" w:rsidRDefault="00813FF7" w:rsidP="00813FF7">
      <w:pPr>
        <w:numPr>
          <w:ilvl w:val="0"/>
          <w:numId w:val="4"/>
        </w:numPr>
        <w:tabs>
          <w:tab w:val="num" w:pos="0"/>
          <w:tab w:val="left" w:pos="993"/>
        </w:tabs>
        <w:suppressAutoHyphens/>
        <w:spacing w:after="0" w:line="240" w:lineRule="auto"/>
        <w:ind w:left="0" w:right="100" w:firstLine="709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813FF7">
        <w:rPr>
          <w:rFonts w:ascii="Times New Roman" w:hAnsi="Times New Roman"/>
          <w:sz w:val="24"/>
          <w:szCs w:val="24"/>
          <w:lang w:eastAsia="ar-SA"/>
        </w:rPr>
        <w:t>11 класс - 68 часов из расчета 2-х учебных часов в неделю (согласно годовому календарному графику в 11 классе – 34 учебные недели)</w:t>
      </w:r>
      <w:r w:rsidRPr="00813FF7">
        <w:rPr>
          <w:rFonts w:ascii="Times New Roman" w:hAnsi="Times New Roman"/>
          <w:color w:val="000000"/>
          <w:sz w:val="24"/>
          <w:szCs w:val="24"/>
          <w:lang w:eastAsia="ar-SA"/>
        </w:rPr>
        <w:t xml:space="preserve">. </w:t>
      </w:r>
    </w:p>
    <w:p w:rsidR="00813FF7" w:rsidRPr="00813FF7" w:rsidRDefault="00813FF7" w:rsidP="00813FF7">
      <w:pPr>
        <w:tabs>
          <w:tab w:val="left" w:pos="709"/>
          <w:tab w:val="left" w:pos="1545"/>
        </w:tabs>
        <w:suppressAutoHyphens/>
        <w:spacing w:after="0" w:line="240" w:lineRule="auto"/>
        <w:ind w:right="100"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813FF7">
        <w:rPr>
          <w:rFonts w:ascii="Times New Roman" w:hAnsi="Times New Roman"/>
          <w:color w:val="00000A"/>
          <w:sz w:val="24"/>
          <w:szCs w:val="24"/>
        </w:rPr>
        <w:lastRenderedPageBreak/>
        <w:t>Распределение учебных часов по главам в рабочей программе совпадает с количеством часов в примерных (авторских) программах.</w:t>
      </w:r>
      <w:r w:rsidRPr="00813FF7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D051B" w:rsidRPr="00A1298C" w:rsidRDefault="000D051B" w:rsidP="00C40BC5">
      <w:pPr>
        <w:spacing w:after="0"/>
        <w:ind w:firstLine="540"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 w:rsidRPr="000D051B">
        <w:rPr>
          <w:rFonts w:ascii="Times New Roman" w:hAnsi="Times New Roman"/>
          <w:sz w:val="24"/>
          <w:szCs w:val="24"/>
        </w:rPr>
        <w:t xml:space="preserve">Рабочая программа составлена  в соответствии с Положением </w:t>
      </w:r>
      <w:r w:rsidRPr="000D051B">
        <w:rPr>
          <w:rFonts w:ascii="Times New Roman" w:hAnsi="Times New Roman"/>
          <w:bCs/>
          <w:iCs/>
          <w:sz w:val="24"/>
          <w:szCs w:val="24"/>
        </w:rPr>
        <w:t>о</w:t>
      </w:r>
      <w:r w:rsidR="00C40BC5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0D051B">
        <w:rPr>
          <w:rFonts w:ascii="Times New Roman" w:hAnsi="Times New Roman"/>
          <w:bCs/>
          <w:iCs/>
          <w:sz w:val="24"/>
          <w:szCs w:val="24"/>
        </w:rPr>
        <w:t>рабочей программе</w:t>
      </w:r>
      <w:r w:rsidRPr="000D051B">
        <w:rPr>
          <w:rFonts w:ascii="Times New Roman" w:hAnsi="Times New Roman"/>
          <w:sz w:val="24"/>
          <w:szCs w:val="24"/>
        </w:rPr>
        <w:t xml:space="preserve"> учебных курсов, предметов, дисциплин </w:t>
      </w:r>
      <w:r w:rsidR="00DF7E65">
        <w:rPr>
          <w:rFonts w:ascii="Times New Roman" w:hAnsi="Times New Roman"/>
          <w:sz w:val="24"/>
          <w:szCs w:val="24"/>
        </w:rPr>
        <w:t xml:space="preserve">(модулей) </w:t>
      </w:r>
      <w:r w:rsidR="00C40BC5">
        <w:rPr>
          <w:rFonts w:ascii="Times New Roman" w:hAnsi="Times New Roman"/>
          <w:color w:val="0D0D0D"/>
          <w:sz w:val="24"/>
          <w:szCs w:val="24"/>
        </w:rPr>
        <w:t xml:space="preserve">муниципального </w:t>
      </w:r>
      <w:r w:rsidRPr="000D051B">
        <w:rPr>
          <w:rFonts w:ascii="Times New Roman" w:hAnsi="Times New Roman"/>
          <w:color w:val="0D0D0D"/>
          <w:sz w:val="24"/>
          <w:szCs w:val="24"/>
        </w:rPr>
        <w:t xml:space="preserve">бюджетного </w:t>
      </w:r>
      <w:r w:rsidR="00C40BC5">
        <w:rPr>
          <w:rFonts w:ascii="Times New Roman" w:hAnsi="Times New Roman"/>
          <w:color w:val="0D0D0D"/>
          <w:sz w:val="24"/>
          <w:szCs w:val="24"/>
        </w:rPr>
        <w:t>общеобразователь</w:t>
      </w:r>
      <w:r w:rsidRPr="000D051B">
        <w:rPr>
          <w:rFonts w:ascii="Times New Roman" w:hAnsi="Times New Roman"/>
          <w:color w:val="0D0D0D"/>
          <w:sz w:val="24"/>
          <w:szCs w:val="24"/>
        </w:rPr>
        <w:t xml:space="preserve">ного учреждения  «Средняя общеобразовательная школа №36» и </w:t>
      </w:r>
      <w:r w:rsidRPr="000D051B">
        <w:rPr>
          <w:rFonts w:ascii="Times New Roman" w:hAnsi="Times New Roman"/>
          <w:sz w:val="24"/>
          <w:szCs w:val="24"/>
        </w:rPr>
        <w:t xml:space="preserve">в соответствии с требованиями ФГОС </w:t>
      </w:r>
      <w:r w:rsidR="005933D8">
        <w:rPr>
          <w:rFonts w:ascii="Times New Roman" w:hAnsi="Times New Roman"/>
          <w:sz w:val="24"/>
          <w:szCs w:val="24"/>
        </w:rPr>
        <w:t>С</w:t>
      </w:r>
      <w:r w:rsidRPr="00A1298C">
        <w:rPr>
          <w:rFonts w:ascii="Times New Roman" w:hAnsi="Times New Roman"/>
          <w:sz w:val="24"/>
          <w:szCs w:val="24"/>
        </w:rPr>
        <w:t>ОО</w:t>
      </w:r>
      <w:r w:rsidRPr="00A1298C">
        <w:rPr>
          <w:rFonts w:ascii="Times New Roman" w:eastAsia="Calibri" w:hAnsi="Times New Roman"/>
          <w:bCs/>
          <w:iCs/>
          <w:sz w:val="24"/>
          <w:szCs w:val="24"/>
        </w:rPr>
        <w:t xml:space="preserve"> содержит титульный лист и </w:t>
      </w:r>
      <w:r w:rsidRPr="00A1298C">
        <w:rPr>
          <w:rFonts w:ascii="Times New Roman" w:eastAsia="Calibri" w:hAnsi="Times New Roman"/>
          <w:sz w:val="24"/>
          <w:szCs w:val="24"/>
        </w:rPr>
        <w:t>следующие разделы:</w:t>
      </w:r>
    </w:p>
    <w:p w:rsidR="00DE1241" w:rsidRDefault="00DE1241" w:rsidP="00DE124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051B">
        <w:rPr>
          <w:rFonts w:ascii="Times New Roman" w:hAnsi="Times New Roman"/>
          <w:sz w:val="24"/>
          <w:szCs w:val="24"/>
        </w:rPr>
        <w:t xml:space="preserve">- пояснительная записка; </w:t>
      </w:r>
    </w:p>
    <w:p w:rsidR="00DE1241" w:rsidRDefault="00DE1241" w:rsidP="00DE1241">
      <w:pPr>
        <w:pStyle w:val="a3"/>
        <w:tabs>
          <w:tab w:val="left" w:pos="1276"/>
        </w:tabs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- об</w:t>
      </w:r>
      <w:r w:rsidRPr="00490E63">
        <w:rPr>
          <w:sz w:val="24"/>
          <w:szCs w:val="24"/>
        </w:rPr>
        <w:t>щая характеристика учебного</w:t>
      </w:r>
      <w:r>
        <w:rPr>
          <w:sz w:val="24"/>
          <w:szCs w:val="24"/>
        </w:rPr>
        <w:t xml:space="preserve"> курса «</w:t>
      </w:r>
      <w:r w:rsidR="00813FF7">
        <w:rPr>
          <w:sz w:val="24"/>
          <w:szCs w:val="24"/>
        </w:rPr>
        <w:t>Математика</w:t>
      </w:r>
      <w:r>
        <w:rPr>
          <w:sz w:val="24"/>
          <w:szCs w:val="24"/>
        </w:rPr>
        <w:t>»;</w:t>
      </w:r>
    </w:p>
    <w:p w:rsidR="00DE1241" w:rsidRPr="000D051B" w:rsidRDefault="00DE1241" w:rsidP="00DE1241">
      <w:pPr>
        <w:pStyle w:val="a3"/>
        <w:tabs>
          <w:tab w:val="left" w:pos="1276"/>
        </w:tabs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- о</w:t>
      </w:r>
      <w:r w:rsidRPr="00030F70">
        <w:rPr>
          <w:sz w:val="24"/>
          <w:szCs w:val="24"/>
        </w:rPr>
        <w:t xml:space="preserve">писание места учебного курса </w:t>
      </w:r>
      <w:r>
        <w:rPr>
          <w:sz w:val="24"/>
          <w:szCs w:val="24"/>
        </w:rPr>
        <w:t>«</w:t>
      </w:r>
      <w:r w:rsidR="00813FF7">
        <w:rPr>
          <w:sz w:val="24"/>
          <w:szCs w:val="24"/>
        </w:rPr>
        <w:t>Математика</w:t>
      </w:r>
      <w:r>
        <w:rPr>
          <w:sz w:val="24"/>
          <w:szCs w:val="24"/>
        </w:rPr>
        <w:t>» в учебном плане;</w:t>
      </w:r>
    </w:p>
    <w:p w:rsidR="005D596A" w:rsidRPr="005D596A" w:rsidRDefault="00DE1241" w:rsidP="005D596A">
      <w:pPr>
        <w:pStyle w:val="a3"/>
        <w:adjustRightInd w:val="0"/>
        <w:ind w:left="0" w:firstLine="709"/>
        <w:jc w:val="left"/>
        <w:rPr>
          <w:rFonts w:eastAsia="Calibri"/>
        </w:rPr>
      </w:pPr>
      <w:r w:rsidRPr="000D051B">
        <w:rPr>
          <w:sz w:val="24"/>
          <w:szCs w:val="24"/>
        </w:rPr>
        <w:t xml:space="preserve">- </w:t>
      </w:r>
      <w:r w:rsidR="005D596A" w:rsidRPr="005D596A">
        <w:rPr>
          <w:rFonts w:eastAsia="Calibri"/>
        </w:rPr>
        <w:t xml:space="preserve">Личностные, </w:t>
      </w:r>
      <w:proofErr w:type="spellStart"/>
      <w:r w:rsidR="005D596A" w:rsidRPr="005D596A">
        <w:rPr>
          <w:rFonts w:eastAsia="Calibri"/>
        </w:rPr>
        <w:t>метапредметные</w:t>
      </w:r>
      <w:proofErr w:type="spellEnd"/>
      <w:r w:rsidR="005D596A" w:rsidRPr="005D596A">
        <w:rPr>
          <w:rFonts w:eastAsia="Calibri"/>
        </w:rPr>
        <w:t xml:space="preserve"> и предметные результаты освоения учебного курса «математика»</w:t>
      </w:r>
      <w:r w:rsidR="005D596A">
        <w:rPr>
          <w:rFonts w:eastAsia="Calibri"/>
        </w:rPr>
        <w:t>;</w:t>
      </w:r>
    </w:p>
    <w:p w:rsidR="005D596A" w:rsidRDefault="005D596A" w:rsidP="005D596A">
      <w:pPr>
        <w:pStyle w:val="a3"/>
        <w:tabs>
          <w:tab w:val="left" w:pos="1276"/>
        </w:tabs>
        <w:ind w:left="0" w:right="0" w:firstLine="709"/>
        <w:rPr>
          <w:sz w:val="24"/>
          <w:szCs w:val="24"/>
        </w:rPr>
      </w:pPr>
      <w:r w:rsidRPr="000D051B">
        <w:rPr>
          <w:sz w:val="24"/>
          <w:szCs w:val="24"/>
        </w:rPr>
        <w:t xml:space="preserve">- </w:t>
      </w:r>
      <w:r w:rsidR="00DE1241" w:rsidRPr="000D051B">
        <w:rPr>
          <w:sz w:val="24"/>
          <w:szCs w:val="24"/>
        </w:rPr>
        <w:t xml:space="preserve">содержание учебного </w:t>
      </w:r>
      <w:r w:rsidR="00DE1241">
        <w:rPr>
          <w:sz w:val="24"/>
          <w:szCs w:val="24"/>
        </w:rPr>
        <w:t>курса «</w:t>
      </w:r>
      <w:r w:rsidR="00813FF7">
        <w:rPr>
          <w:sz w:val="24"/>
          <w:szCs w:val="24"/>
        </w:rPr>
        <w:t>Математика</w:t>
      </w:r>
      <w:r w:rsidR="00DE1241">
        <w:rPr>
          <w:sz w:val="24"/>
          <w:szCs w:val="24"/>
        </w:rPr>
        <w:t>»;</w:t>
      </w:r>
      <w:r w:rsidR="00DE1241" w:rsidRPr="000D051B">
        <w:rPr>
          <w:sz w:val="24"/>
          <w:szCs w:val="24"/>
        </w:rPr>
        <w:t xml:space="preserve"> </w:t>
      </w:r>
    </w:p>
    <w:p w:rsidR="005D596A" w:rsidRPr="00444589" w:rsidRDefault="005D596A" w:rsidP="005D596A">
      <w:pPr>
        <w:pStyle w:val="a3"/>
        <w:tabs>
          <w:tab w:val="left" w:pos="1276"/>
        </w:tabs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D051B">
        <w:rPr>
          <w:sz w:val="24"/>
          <w:szCs w:val="24"/>
        </w:rPr>
        <w:t>темати</w:t>
      </w:r>
      <w:r>
        <w:rPr>
          <w:sz w:val="24"/>
          <w:szCs w:val="24"/>
        </w:rPr>
        <w:t>ческое планирование</w:t>
      </w:r>
      <w:r w:rsidRPr="00444589">
        <w:rPr>
          <w:sz w:val="24"/>
          <w:szCs w:val="24"/>
        </w:rPr>
        <w:t>;</w:t>
      </w:r>
    </w:p>
    <w:p w:rsidR="00DE1241" w:rsidRDefault="00DE1241" w:rsidP="00DE1241">
      <w:pPr>
        <w:pStyle w:val="a3"/>
        <w:tabs>
          <w:tab w:val="left" w:pos="1276"/>
        </w:tabs>
        <w:ind w:left="0" w:right="0" w:firstLine="709"/>
        <w:rPr>
          <w:sz w:val="24"/>
          <w:szCs w:val="24"/>
        </w:rPr>
      </w:pPr>
      <w:r w:rsidRPr="000D051B">
        <w:rPr>
          <w:sz w:val="24"/>
          <w:szCs w:val="24"/>
        </w:rPr>
        <w:t>- планируемые резуль</w:t>
      </w:r>
      <w:r>
        <w:rPr>
          <w:sz w:val="24"/>
          <w:szCs w:val="24"/>
        </w:rPr>
        <w:t>таты освоения учебного курса «</w:t>
      </w:r>
      <w:r w:rsidR="00813FF7">
        <w:rPr>
          <w:sz w:val="24"/>
          <w:szCs w:val="24"/>
        </w:rPr>
        <w:t>Математика</w:t>
      </w:r>
      <w:r>
        <w:rPr>
          <w:sz w:val="24"/>
          <w:szCs w:val="24"/>
        </w:rPr>
        <w:t>»;</w:t>
      </w:r>
      <w:r w:rsidRPr="000D051B">
        <w:rPr>
          <w:sz w:val="24"/>
          <w:szCs w:val="24"/>
        </w:rPr>
        <w:t xml:space="preserve">  </w:t>
      </w:r>
    </w:p>
    <w:p w:rsidR="00DE1241" w:rsidRPr="001679BC" w:rsidRDefault="00DE1241" w:rsidP="00DE1241">
      <w:pPr>
        <w:pStyle w:val="a3"/>
        <w:tabs>
          <w:tab w:val="left" w:pos="993"/>
          <w:tab w:val="left" w:pos="1276"/>
        </w:tabs>
        <w:ind w:left="0" w:right="0" w:firstLine="709"/>
        <w:rPr>
          <w:b/>
          <w:bCs/>
          <w:sz w:val="24"/>
          <w:szCs w:val="24"/>
        </w:rPr>
      </w:pPr>
      <w:r w:rsidRPr="00444589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о</w:t>
      </w:r>
      <w:r w:rsidRPr="00030F70">
        <w:rPr>
          <w:bCs/>
          <w:sz w:val="24"/>
          <w:szCs w:val="24"/>
        </w:rPr>
        <w:t>писание учебно-методического и материально-технического обеспечения образовательного процесса</w:t>
      </w:r>
      <w:r>
        <w:rPr>
          <w:bCs/>
          <w:sz w:val="24"/>
          <w:szCs w:val="24"/>
        </w:rPr>
        <w:t>.</w:t>
      </w:r>
    </w:p>
    <w:p w:rsidR="000D051B" w:rsidRPr="000D051B" w:rsidRDefault="000D051B" w:rsidP="000D051B">
      <w:pPr>
        <w:pStyle w:val="a5"/>
        <w:rPr>
          <w:sz w:val="24"/>
          <w:szCs w:val="24"/>
        </w:rPr>
      </w:pPr>
    </w:p>
    <w:p w:rsidR="000D051B" w:rsidRPr="00E00C86" w:rsidRDefault="000D051B" w:rsidP="00444589">
      <w:pPr>
        <w:pStyle w:val="a5"/>
        <w:rPr>
          <w:sz w:val="24"/>
          <w:szCs w:val="24"/>
        </w:rPr>
      </w:pPr>
      <w:r w:rsidRPr="000D051B">
        <w:rPr>
          <w:sz w:val="24"/>
          <w:szCs w:val="24"/>
        </w:rPr>
        <w:t xml:space="preserve">Составитель:   </w:t>
      </w:r>
      <w:r w:rsidR="00813FF7">
        <w:rPr>
          <w:sz w:val="24"/>
          <w:szCs w:val="24"/>
        </w:rPr>
        <w:t>Разиков С</w:t>
      </w:r>
      <w:r w:rsidR="00C40BC5">
        <w:rPr>
          <w:sz w:val="24"/>
          <w:szCs w:val="24"/>
        </w:rPr>
        <w:t xml:space="preserve">. </w:t>
      </w:r>
      <w:r w:rsidR="00813FF7">
        <w:rPr>
          <w:sz w:val="24"/>
          <w:szCs w:val="24"/>
        </w:rPr>
        <w:t>В</w:t>
      </w:r>
      <w:r w:rsidR="00C40BC5">
        <w:rPr>
          <w:sz w:val="24"/>
          <w:szCs w:val="24"/>
        </w:rPr>
        <w:t xml:space="preserve">. </w:t>
      </w:r>
    </w:p>
    <w:sectPr w:rsidR="000D051B" w:rsidRPr="00E00C86" w:rsidSect="00A06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5F0"/>
    <w:multiLevelType w:val="hybridMultilevel"/>
    <w:tmpl w:val="2408C22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A587096"/>
    <w:multiLevelType w:val="hybridMultilevel"/>
    <w:tmpl w:val="F6A24CDA"/>
    <w:lvl w:ilvl="0" w:tplc="A8D6A234">
      <w:start w:val="1"/>
      <w:numFmt w:val="bullet"/>
      <w:lvlText w:val=""/>
      <w:lvlJc w:val="left"/>
      <w:pPr>
        <w:tabs>
          <w:tab w:val="num" w:pos="491"/>
        </w:tabs>
        <w:ind w:left="491" w:hanging="207"/>
      </w:pPr>
      <w:rPr>
        <w:rFonts w:ascii="Symbol" w:hAnsi="Symbol" w:cs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177A500C"/>
    <w:multiLevelType w:val="hybridMultilevel"/>
    <w:tmpl w:val="C90096EE"/>
    <w:lvl w:ilvl="0" w:tplc="EAAE9428">
      <w:start w:val="2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CA32D3"/>
    <w:multiLevelType w:val="multilevel"/>
    <w:tmpl w:val="9BF820E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>
    <w:nsid w:val="77F5563A"/>
    <w:multiLevelType w:val="hybridMultilevel"/>
    <w:tmpl w:val="FE8E466C"/>
    <w:lvl w:ilvl="0" w:tplc="3274E40A">
      <w:start w:val="1"/>
      <w:numFmt w:val="decimal"/>
      <w:lvlText w:val="%1."/>
      <w:lvlJc w:val="left"/>
      <w:pPr>
        <w:ind w:left="1693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3B6"/>
    <w:rsid w:val="0003319C"/>
    <w:rsid w:val="000909CA"/>
    <w:rsid w:val="000C5422"/>
    <w:rsid w:val="000D051B"/>
    <w:rsid w:val="00194DA7"/>
    <w:rsid w:val="002E570B"/>
    <w:rsid w:val="00444589"/>
    <w:rsid w:val="00510794"/>
    <w:rsid w:val="00544626"/>
    <w:rsid w:val="005933D8"/>
    <w:rsid w:val="005D596A"/>
    <w:rsid w:val="00762174"/>
    <w:rsid w:val="007649AE"/>
    <w:rsid w:val="007F0262"/>
    <w:rsid w:val="00813FF7"/>
    <w:rsid w:val="009530E0"/>
    <w:rsid w:val="0098005E"/>
    <w:rsid w:val="009E23B6"/>
    <w:rsid w:val="00A06890"/>
    <w:rsid w:val="00A1298C"/>
    <w:rsid w:val="00A72510"/>
    <w:rsid w:val="00AD7AAD"/>
    <w:rsid w:val="00C40BC5"/>
    <w:rsid w:val="00CA6571"/>
    <w:rsid w:val="00CE339A"/>
    <w:rsid w:val="00D25F06"/>
    <w:rsid w:val="00D61E9D"/>
    <w:rsid w:val="00DE1241"/>
    <w:rsid w:val="00DF7E65"/>
    <w:rsid w:val="00E00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C8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00C86"/>
    <w:pPr>
      <w:widowControl w:val="0"/>
      <w:autoSpaceDE w:val="0"/>
      <w:autoSpaceDN w:val="0"/>
      <w:spacing w:after="0" w:line="240" w:lineRule="auto"/>
      <w:ind w:left="117" w:right="154" w:firstLine="226"/>
      <w:jc w:val="both"/>
    </w:pPr>
    <w:rPr>
      <w:rFonts w:ascii="Times New Roman" w:hAnsi="Times New Roman"/>
    </w:rPr>
  </w:style>
  <w:style w:type="character" w:customStyle="1" w:styleId="a4">
    <w:name w:val="Абзац списка Знак"/>
    <w:link w:val="a3"/>
    <w:uiPriority w:val="34"/>
    <w:locked/>
    <w:rsid w:val="00E00C86"/>
    <w:rPr>
      <w:rFonts w:ascii="Times New Roman" w:eastAsia="Times New Roman" w:hAnsi="Times New Roman" w:cs="Times New Roman"/>
      <w:lang w:eastAsia="ru-RU"/>
    </w:rPr>
  </w:style>
  <w:style w:type="paragraph" w:customStyle="1" w:styleId="msonormalbullet2gif">
    <w:name w:val="msonormalbullet2.gif"/>
    <w:basedOn w:val="a"/>
    <w:uiPriority w:val="99"/>
    <w:rsid w:val="00E00C86"/>
    <w:pPr>
      <w:suppressAutoHyphens/>
      <w:spacing w:before="280" w:after="280" w:line="240" w:lineRule="auto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tyle4">
    <w:name w:val="Style4"/>
    <w:basedOn w:val="a"/>
    <w:uiPriority w:val="99"/>
    <w:rsid w:val="00E00C86"/>
    <w:pPr>
      <w:widowControl w:val="0"/>
      <w:autoSpaceDE w:val="0"/>
      <w:autoSpaceDN w:val="0"/>
      <w:adjustRightInd w:val="0"/>
      <w:spacing w:after="0" w:line="202" w:lineRule="exact"/>
      <w:ind w:firstLine="298"/>
      <w:jc w:val="both"/>
    </w:pPr>
    <w:rPr>
      <w:rFonts w:ascii="Arial" w:hAnsi="Arial" w:cs="Arial"/>
      <w:sz w:val="24"/>
      <w:szCs w:val="24"/>
    </w:rPr>
  </w:style>
  <w:style w:type="character" w:customStyle="1" w:styleId="FontStyle21">
    <w:name w:val="Font Style21"/>
    <w:uiPriority w:val="99"/>
    <w:rsid w:val="00E00C86"/>
    <w:rPr>
      <w:rFonts w:ascii="Times New Roman" w:hAnsi="Times New Roman" w:cs="Times New Roman"/>
      <w:sz w:val="20"/>
      <w:szCs w:val="20"/>
    </w:rPr>
  </w:style>
  <w:style w:type="paragraph" w:styleId="a5">
    <w:name w:val="No Spacing"/>
    <w:link w:val="a6"/>
    <w:qFormat/>
    <w:rsid w:val="000D051B"/>
    <w:pPr>
      <w:spacing w:after="0" w:line="240" w:lineRule="auto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a6">
    <w:name w:val="Без интервала Знак"/>
    <w:link w:val="a5"/>
    <w:rsid w:val="000D051B"/>
    <w:rPr>
      <w:rFonts w:ascii="Times New Roman" w:eastAsia="Times New Roman" w:hAnsi="Times New Roman" w:cs="Times New Roman"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C8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00C86"/>
    <w:pPr>
      <w:widowControl w:val="0"/>
      <w:autoSpaceDE w:val="0"/>
      <w:autoSpaceDN w:val="0"/>
      <w:spacing w:after="0" w:line="240" w:lineRule="auto"/>
      <w:ind w:left="117" w:right="154" w:firstLine="226"/>
      <w:jc w:val="both"/>
    </w:pPr>
    <w:rPr>
      <w:rFonts w:ascii="Times New Roman" w:hAnsi="Times New Roman"/>
    </w:rPr>
  </w:style>
  <w:style w:type="character" w:customStyle="1" w:styleId="a4">
    <w:name w:val="Абзац списка Знак"/>
    <w:link w:val="a3"/>
    <w:uiPriority w:val="34"/>
    <w:locked/>
    <w:rsid w:val="00E00C86"/>
    <w:rPr>
      <w:rFonts w:ascii="Times New Roman" w:eastAsia="Times New Roman" w:hAnsi="Times New Roman" w:cs="Times New Roman"/>
      <w:lang w:eastAsia="ru-RU"/>
    </w:rPr>
  </w:style>
  <w:style w:type="paragraph" w:customStyle="1" w:styleId="msonormalbullet2gif">
    <w:name w:val="msonormalbullet2.gif"/>
    <w:basedOn w:val="a"/>
    <w:uiPriority w:val="99"/>
    <w:rsid w:val="00E00C86"/>
    <w:pPr>
      <w:suppressAutoHyphens/>
      <w:spacing w:before="280" w:after="280" w:line="240" w:lineRule="auto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tyle4">
    <w:name w:val="Style4"/>
    <w:basedOn w:val="a"/>
    <w:uiPriority w:val="99"/>
    <w:rsid w:val="00E00C86"/>
    <w:pPr>
      <w:widowControl w:val="0"/>
      <w:autoSpaceDE w:val="0"/>
      <w:autoSpaceDN w:val="0"/>
      <w:adjustRightInd w:val="0"/>
      <w:spacing w:after="0" w:line="202" w:lineRule="exact"/>
      <w:ind w:firstLine="298"/>
      <w:jc w:val="both"/>
    </w:pPr>
    <w:rPr>
      <w:rFonts w:ascii="Arial" w:hAnsi="Arial" w:cs="Arial"/>
      <w:sz w:val="24"/>
      <w:szCs w:val="24"/>
    </w:rPr>
  </w:style>
  <w:style w:type="character" w:customStyle="1" w:styleId="FontStyle21">
    <w:name w:val="Font Style21"/>
    <w:uiPriority w:val="99"/>
    <w:rsid w:val="00E00C86"/>
    <w:rPr>
      <w:rFonts w:ascii="Times New Roman" w:hAnsi="Times New Roman" w:cs="Times New Roman"/>
      <w:sz w:val="20"/>
      <w:szCs w:val="20"/>
    </w:rPr>
  </w:style>
  <w:style w:type="paragraph" w:styleId="a5">
    <w:name w:val="No Spacing"/>
    <w:link w:val="a6"/>
    <w:qFormat/>
    <w:rsid w:val="000D051B"/>
    <w:pPr>
      <w:spacing w:after="0" w:line="240" w:lineRule="auto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a6">
    <w:name w:val="Без интервала Знак"/>
    <w:link w:val="a5"/>
    <w:rsid w:val="000D051B"/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3983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Александров</dc:creator>
  <cp:lastModifiedBy>Сергей</cp:lastModifiedBy>
  <cp:revision>5</cp:revision>
  <dcterms:created xsi:type="dcterms:W3CDTF">2023-11-26T07:27:00Z</dcterms:created>
  <dcterms:modified xsi:type="dcterms:W3CDTF">2023-11-26T07:49:00Z</dcterms:modified>
</cp:coreProperties>
</file>