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063" w:rsidRDefault="00F13063" w:rsidP="00F13063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73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13063" w:rsidRPr="00FF573C" w:rsidRDefault="00F13063" w:rsidP="00F13063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063" w:rsidRPr="007C592C" w:rsidRDefault="00F13063" w:rsidP="00F130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Программа по </w:t>
      </w:r>
      <w:r>
        <w:rPr>
          <w:rFonts w:ascii="Times New Roman" w:hAnsi="Times New Roman" w:cs="Times New Roman"/>
          <w:sz w:val="24"/>
          <w:szCs w:val="24"/>
        </w:rPr>
        <w:t>музыке</w:t>
      </w:r>
      <w:r w:rsidRPr="007C592C">
        <w:rPr>
          <w:rFonts w:ascii="Times New Roman" w:hAnsi="Times New Roman" w:cs="Times New Roman"/>
          <w:sz w:val="24"/>
          <w:szCs w:val="24"/>
        </w:rPr>
        <w:t xml:space="preserve">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13063" w:rsidRPr="007C592C" w:rsidRDefault="00F13063" w:rsidP="00F130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>‌</w:t>
      </w:r>
      <w:bookmarkStart w:id="0" w:name="8e4de2fd-43cd-4bc5-8d35-2312bb8da802"/>
      <w:r w:rsidRPr="007C592C">
        <w:rPr>
          <w:rFonts w:ascii="Times New Roman" w:hAnsi="Times New Roman" w:cs="Times New Roman"/>
          <w:sz w:val="24"/>
          <w:szCs w:val="24"/>
        </w:rPr>
        <w:t xml:space="preserve">На изучение </w:t>
      </w:r>
      <w:r>
        <w:rPr>
          <w:rFonts w:ascii="Times New Roman" w:hAnsi="Times New Roman" w:cs="Times New Roman"/>
          <w:sz w:val="24"/>
          <w:szCs w:val="24"/>
        </w:rPr>
        <w:t>музыки</w:t>
      </w:r>
      <w:r w:rsidRPr="007C592C">
        <w:rPr>
          <w:rFonts w:ascii="Times New Roman" w:hAnsi="Times New Roman" w:cs="Times New Roman"/>
          <w:sz w:val="24"/>
          <w:szCs w:val="24"/>
        </w:rPr>
        <w:t xml:space="preserve"> на уровне начального </w:t>
      </w:r>
      <w:r>
        <w:rPr>
          <w:rFonts w:ascii="Times New Roman" w:hAnsi="Times New Roman" w:cs="Times New Roman"/>
          <w:sz w:val="24"/>
          <w:szCs w:val="24"/>
        </w:rPr>
        <w:t>общего образования отводится 136 часов</w:t>
      </w:r>
      <w:r w:rsidRPr="007C592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 1 классе – 34 часа (1 час в неделю), во 2 классе – 34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>аса (1 час в неделю), в 3 классе – 34 часа (1 час в неделю), в 4 классе – 34 часа (1 час</w:t>
      </w:r>
      <w:r w:rsidRPr="007C592C">
        <w:rPr>
          <w:rFonts w:ascii="Times New Roman" w:hAnsi="Times New Roman" w:cs="Times New Roman"/>
          <w:sz w:val="24"/>
          <w:szCs w:val="24"/>
        </w:rPr>
        <w:t xml:space="preserve"> в неделю</w:t>
      </w:r>
      <w:proofErr w:type="gramStart"/>
      <w:r w:rsidRPr="007C592C">
        <w:rPr>
          <w:rFonts w:ascii="Times New Roman" w:hAnsi="Times New Roman" w:cs="Times New Roman"/>
          <w:sz w:val="24"/>
          <w:szCs w:val="24"/>
        </w:rPr>
        <w:t>).</w:t>
      </w:r>
      <w:bookmarkEnd w:id="0"/>
      <w:r w:rsidRPr="007C592C">
        <w:rPr>
          <w:rFonts w:ascii="Times New Roman" w:hAnsi="Times New Roman" w:cs="Times New Roman"/>
          <w:sz w:val="24"/>
          <w:szCs w:val="24"/>
        </w:rPr>
        <w:t>‌</w:t>
      </w:r>
      <w:proofErr w:type="gramEnd"/>
      <w:r w:rsidRPr="007C592C">
        <w:rPr>
          <w:rFonts w:ascii="Times New Roman" w:hAnsi="Times New Roman" w:cs="Times New Roman"/>
          <w:sz w:val="24"/>
          <w:szCs w:val="24"/>
        </w:rPr>
        <w:t>‌</w:t>
      </w:r>
    </w:p>
    <w:p w:rsidR="00F13063" w:rsidRPr="007C592C" w:rsidRDefault="00F13063" w:rsidP="00F130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УМК включает </w:t>
      </w:r>
      <w:r>
        <w:rPr>
          <w:rFonts w:ascii="Times New Roman" w:hAnsi="Times New Roman" w:cs="Times New Roman"/>
          <w:sz w:val="24"/>
          <w:szCs w:val="24"/>
        </w:rPr>
        <w:t xml:space="preserve">1-4 </w:t>
      </w:r>
      <w:r w:rsidRPr="007C592C">
        <w:rPr>
          <w:rFonts w:ascii="Times New Roman" w:hAnsi="Times New Roman" w:cs="Times New Roman"/>
          <w:sz w:val="24"/>
          <w:szCs w:val="24"/>
        </w:rPr>
        <w:t>классов включает:</w:t>
      </w:r>
    </w:p>
    <w:p w:rsidR="00F13063" w:rsidRPr="00F13063" w:rsidRDefault="00F13063" w:rsidP="00F13063">
      <w:pPr>
        <w:spacing w:after="0" w:line="240" w:lineRule="auto"/>
        <w:jc w:val="both"/>
        <w:rPr>
          <w:rStyle w:val="placeholder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placeholder"/>
          <w:rFonts w:ascii="Times New Roman" w:hAnsi="Times New Roman" w:cs="Times New Roman"/>
          <w:sz w:val="24"/>
          <w:szCs w:val="24"/>
        </w:rPr>
        <w:t>Е.Д.Критская</w:t>
      </w:r>
      <w:proofErr w:type="spellEnd"/>
      <w:r>
        <w:rPr>
          <w:rStyle w:val="placeholder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Style w:val="placeholder"/>
          <w:rFonts w:ascii="Times New Roman" w:hAnsi="Times New Roman" w:cs="Times New Roman"/>
          <w:sz w:val="24"/>
          <w:szCs w:val="24"/>
        </w:rPr>
        <w:t>Г.П.Сергеева</w:t>
      </w:r>
      <w:proofErr w:type="spellEnd"/>
      <w:r>
        <w:rPr>
          <w:rStyle w:val="placeholder"/>
          <w:rFonts w:ascii="Times New Roman" w:hAnsi="Times New Roman" w:cs="Times New Roman"/>
          <w:sz w:val="24"/>
          <w:szCs w:val="24"/>
        </w:rPr>
        <w:t xml:space="preserve">, </w:t>
      </w: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Т.С. </w:t>
      </w:r>
      <w:proofErr w:type="spellStart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. Музыка 1 класс учебник для общеобразовательных учреждений - М., Просвещение, </w:t>
      </w:r>
      <w:r>
        <w:rPr>
          <w:rStyle w:val="placeholder"/>
          <w:rFonts w:ascii="Times New Roman" w:hAnsi="Times New Roman" w:cs="Times New Roman"/>
          <w:sz w:val="24"/>
          <w:szCs w:val="24"/>
        </w:rPr>
        <w:t>2021</w:t>
      </w: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;</w:t>
      </w:r>
    </w:p>
    <w:p w:rsidR="00F13063" w:rsidRPr="00F13063" w:rsidRDefault="00F13063" w:rsidP="00F13063">
      <w:pPr>
        <w:spacing w:after="0" w:line="240" w:lineRule="auto"/>
        <w:jc w:val="both"/>
        <w:rPr>
          <w:rStyle w:val="placeholder"/>
          <w:rFonts w:ascii="Times New Roman" w:hAnsi="Times New Roman" w:cs="Times New Roman"/>
          <w:sz w:val="24"/>
          <w:szCs w:val="24"/>
        </w:rPr>
      </w:pP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Критская Е. Д., Сергеева Г. П., </w:t>
      </w:r>
      <w:proofErr w:type="spellStart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 Т. С. / М</w:t>
      </w:r>
      <w:r>
        <w:rPr>
          <w:rStyle w:val="placeholder"/>
          <w:rFonts w:ascii="Times New Roman" w:hAnsi="Times New Roman" w:cs="Times New Roman"/>
          <w:sz w:val="24"/>
          <w:szCs w:val="24"/>
        </w:rPr>
        <w:t>узыка. Рабочая тетрадь. 1 класс</w:t>
      </w:r>
    </w:p>
    <w:p w:rsidR="00F13063" w:rsidRPr="00F13063" w:rsidRDefault="00F13063" w:rsidP="00F13063">
      <w:pPr>
        <w:spacing w:after="0" w:line="240" w:lineRule="auto"/>
        <w:jc w:val="both"/>
        <w:rPr>
          <w:rStyle w:val="placeholder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placeholder"/>
          <w:rFonts w:ascii="Times New Roman" w:hAnsi="Times New Roman" w:cs="Times New Roman"/>
          <w:sz w:val="24"/>
          <w:szCs w:val="24"/>
        </w:rPr>
        <w:t>Е.Д.Критская</w:t>
      </w:r>
      <w:proofErr w:type="spellEnd"/>
      <w:r>
        <w:rPr>
          <w:rStyle w:val="placeholder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Style w:val="placeholder"/>
          <w:rFonts w:ascii="Times New Roman" w:hAnsi="Times New Roman" w:cs="Times New Roman"/>
          <w:sz w:val="24"/>
          <w:szCs w:val="24"/>
        </w:rPr>
        <w:t>Г.П.Сергеева</w:t>
      </w:r>
      <w:proofErr w:type="spellEnd"/>
      <w:r>
        <w:rPr>
          <w:rStyle w:val="placeholder"/>
          <w:rFonts w:ascii="Times New Roman" w:hAnsi="Times New Roman" w:cs="Times New Roman"/>
          <w:sz w:val="24"/>
          <w:szCs w:val="24"/>
        </w:rPr>
        <w:t xml:space="preserve">, </w:t>
      </w: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Т.С. </w:t>
      </w:r>
      <w:proofErr w:type="spellStart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. Музыка 2 класс учебник для общеобразовательных учрежде</w:t>
      </w:r>
      <w:r>
        <w:rPr>
          <w:rStyle w:val="placeholder"/>
          <w:rFonts w:ascii="Times New Roman" w:hAnsi="Times New Roman" w:cs="Times New Roman"/>
          <w:sz w:val="24"/>
          <w:szCs w:val="24"/>
        </w:rPr>
        <w:t>ний - М., Просвещение, 2021</w:t>
      </w: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;</w:t>
      </w:r>
    </w:p>
    <w:p w:rsidR="00F13063" w:rsidRPr="00F13063" w:rsidRDefault="00F13063" w:rsidP="00F13063">
      <w:pPr>
        <w:spacing w:after="0" w:line="240" w:lineRule="auto"/>
        <w:jc w:val="both"/>
        <w:rPr>
          <w:rStyle w:val="placeholder"/>
          <w:rFonts w:ascii="Times New Roman" w:hAnsi="Times New Roman" w:cs="Times New Roman"/>
          <w:sz w:val="24"/>
          <w:szCs w:val="24"/>
        </w:rPr>
      </w:pP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Критская Е. Д., Сергеева Г. П., </w:t>
      </w:r>
      <w:proofErr w:type="spellStart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 Т. С. / Музыка. Рабочая тетрадь. 2 кла</w:t>
      </w:r>
      <w:r>
        <w:rPr>
          <w:rStyle w:val="placeholder"/>
          <w:rFonts w:ascii="Times New Roman" w:hAnsi="Times New Roman" w:cs="Times New Roman"/>
          <w:sz w:val="24"/>
          <w:szCs w:val="24"/>
        </w:rPr>
        <w:t>сс</w:t>
      </w:r>
    </w:p>
    <w:p w:rsidR="00F13063" w:rsidRPr="00F13063" w:rsidRDefault="00F13063" w:rsidP="00F13063">
      <w:pPr>
        <w:spacing w:after="0" w:line="240" w:lineRule="auto"/>
        <w:jc w:val="both"/>
        <w:rPr>
          <w:rStyle w:val="placeholder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placeholder"/>
          <w:rFonts w:ascii="Times New Roman" w:hAnsi="Times New Roman" w:cs="Times New Roman"/>
          <w:sz w:val="24"/>
          <w:szCs w:val="24"/>
        </w:rPr>
        <w:t>Е.Д.Критская</w:t>
      </w:r>
      <w:proofErr w:type="spellEnd"/>
      <w:r>
        <w:rPr>
          <w:rStyle w:val="placeholder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Style w:val="placeholder"/>
          <w:rFonts w:ascii="Times New Roman" w:hAnsi="Times New Roman" w:cs="Times New Roman"/>
          <w:sz w:val="24"/>
          <w:szCs w:val="24"/>
        </w:rPr>
        <w:t>Г.П.Сергеева</w:t>
      </w:r>
      <w:proofErr w:type="spellEnd"/>
      <w:r>
        <w:rPr>
          <w:rStyle w:val="placeholder"/>
          <w:rFonts w:ascii="Times New Roman" w:hAnsi="Times New Roman" w:cs="Times New Roman"/>
          <w:sz w:val="24"/>
          <w:szCs w:val="24"/>
        </w:rPr>
        <w:t xml:space="preserve">, </w:t>
      </w: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Т.С. </w:t>
      </w:r>
      <w:proofErr w:type="spellStart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. Музыка 3 класс учебник для общеобразовательных учреждений - М., Просвещение, </w:t>
      </w:r>
      <w:r>
        <w:rPr>
          <w:rStyle w:val="placeholder"/>
          <w:rFonts w:ascii="Times New Roman" w:hAnsi="Times New Roman" w:cs="Times New Roman"/>
          <w:sz w:val="24"/>
          <w:szCs w:val="24"/>
        </w:rPr>
        <w:t>2021</w:t>
      </w: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;</w:t>
      </w:r>
    </w:p>
    <w:p w:rsidR="00F13063" w:rsidRPr="00F13063" w:rsidRDefault="00F13063" w:rsidP="00F13063">
      <w:pPr>
        <w:spacing w:after="0" w:line="240" w:lineRule="auto"/>
        <w:jc w:val="both"/>
        <w:rPr>
          <w:rStyle w:val="placeholder"/>
          <w:rFonts w:ascii="Times New Roman" w:hAnsi="Times New Roman" w:cs="Times New Roman"/>
          <w:sz w:val="24"/>
          <w:szCs w:val="24"/>
        </w:rPr>
      </w:pP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Критская Е. Д., Сергеева Г. П., </w:t>
      </w:r>
      <w:proofErr w:type="spellStart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 Т. С. / М</w:t>
      </w:r>
      <w:r>
        <w:rPr>
          <w:rStyle w:val="placeholder"/>
          <w:rFonts w:ascii="Times New Roman" w:hAnsi="Times New Roman" w:cs="Times New Roman"/>
          <w:sz w:val="24"/>
          <w:szCs w:val="24"/>
        </w:rPr>
        <w:t>узыка. Рабочая тетрадь. 3 класс</w:t>
      </w:r>
    </w:p>
    <w:p w:rsidR="00F13063" w:rsidRPr="00F13063" w:rsidRDefault="00F13063" w:rsidP="00F13063">
      <w:pPr>
        <w:spacing w:after="0" w:line="240" w:lineRule="auto"/>
        <w:jc w:val="both"/>
        <w:rPr>
          <w:rStyle w:val="placeholder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placeholder"/>
          <w:rFonts w:ascii="Times New Roman" w:hAnsi="Times New Roman" w:cs="Times New Roman"/>
          <w:sz w:val="24"/>
          <w:szCs w:val="24"/>
        </w:rPr>
        <w:t>Е.Д.Критская</w:t>
      </w:r>
      <w:proofErr w:type="spellEnd"/>
      <w:r>
        <w:rPr>
          <w:rStyle w:val="placeholder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Style w:val="placeholder"/>
          <w:rFonts w:ascii="Times New Roman" w:hAnsi="Times New Roman" w:cs="Times New Roman"/>
          <w:sz w:val="24"/>
          <w:szCs w:val="24"/>
        </w:rPr>
        <w:t>Г.П.Сергеева</w:t>
      </w:r>
      <w:proofErr w:type="spellEnd"/>
      <w:r>
        <w:rPr>
          <w:rStyle w:val="placeholder"/>
          <w:rFonts w:ascii="Times New Roman" w:hAnsi="Times New Roman" w:cs="Times New Roman"/>
          <w:sz w:val="24"/>
          <w:szCs w:val="24"/>
        </w:rPr>
        <w:t xml:space="preserve">, </w:t>
      </w: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Т.С. </w:t>
      </w:r>
      <w:proofErr w:type="spellStart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. Музыка 4 класс учебник для общеобразовательных</w:t>
      </w:r>
      <w:r>
        <w:rPr>
          <w:rStyle w:val="placeholder"/>
          <w:rFonts w:ascii="Times New Roman" w:hAnsi="Times New Roman" w:cs="Times New Roman"/>
          <w:sz w:val="24"/>
          <w:szCs w:val="24"/>
        </w:rPr>
        <w:t xml:space="preserve"> учреждений - М., Просвещение, 2021</w:t>
      </w: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;</w:t>
      </w:r>
    </w:p>
    <w:p w:rsidR="00F13063" w:rsidRDefault="00F13063" w:rsidP="00F13063">
      <w:pPr>
        <w:spacing w:after="0" w:line="240" w:lineRule="auto"/>
        <w:jc w:val="both"/>
        <w:rPr>
          <w:rStyle w:val="placeholder"/>
          <w:rFonts w:ascii="Times New Roman" w:hAnsi="Times New Roman" w:cs="Times New Roman"/>
          <w:sz w:val="24"/>
          <w:szCs w:val="24"/>
        </w:rPr>
      </w:pP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Критская Е. Д., Сергеева Г. П., </w:t>
      </w:r>
      <w:proofErr w:type="spellStart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 Т. С. / Музыка. Рабочая тетрадь.</w:t>
      </w:r>
      <w:r>
        <w:rPr>
          <w:rStyle w:val="placeholder"/>
          <w:rFonts w:ascii="Times New Roman" w:hAnsi="Times New Roman" w:cs="Times New Roman"/>
          <w:sz w:val="24"/>
          <w:szCs w:val="24"/>
        </w:rPr>
        <w:t xml:space="preserve"> 1 -</w:t>
      </w: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 4 класс</w:t>
      </w:r>
    </w:p>
    <w:p w:rsidR="00F13063" w:rsidRPr="00FF573C" w:rsidRDefault="00F13063" w:rsidP="00F130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64713E">
        <w:rPr>
          <w:rFonts w:ascii="Times New Roman" w:hAnsi="Times New Roman" w:cs="Times New Roman"/>
          <w:sz w:val="24"/>
          <w:szCs w:val="24"/>
        </w:rPr>
        <w:t>составлена в</w:t>
      </w:r>
      <w:r w:rsidRPr="0064713E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Pr="00FF573C">
        <w:rPr>
          <w:rFonts w:ascii="Times New Roman" w:hAnsi="Times New Roman" w:cs="Times New Roman"/>
          <w:sz w:val="24"/>
          <w:szCs w:val="24"/>
        </w:rPr>
        <w:t>Положение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F573C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отдельным учебным предметам, курсам, в том числе внеурочной деятельности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обновленным ФГОС и ФООП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«Средняя общеобразовательная школа № 36»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573C">
        <w:rPr>
          <w:rFonts w:ascii="Times New Roman" w:hAnsi="Times New Roman" w:cs="Times New Roman"/>
          <w:sz w:val="24"/>
          <w:szCs w:val="24"/>
        </w:rPr>
        <w:t>Старооскольского</w:t>
      </w:r>
      <w:proofErr w:type="spellEnd"/>
      <w:r w:rsidRPr="00FF573C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F13063" w:rsidRPr="0064713E" w:rsidRDefault="00F13063" w:rsidP="00F13063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F13063" w:rsidRPr="0064713E" w:rsidRDefault="00F13063" w:rsidP="00F13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64713E">
        <w:rPr>
          <w:rFonts w:ascii="Times New Roman" w:eastAsia="Calibri" w:hAnsi="Times New Roman" w:cs="Times New Roman"/>
          <w:sz w:val="24"/>
          <w:szCs w:val="24"/>
        </w:rPr>
        <w:t>.Содержание учебного предмета.</w:t>
      </w:r>
    </w:p>
    <w:p w:rsidR="00F13063" w:rsidRPr="0064713E" w:rsidRDefault="00F13063" w:rsidP="00F1306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. Планируемые результаты изучения учебного предмета. </w:t>
      </w:r>
    </w:p>
    <w:p w:rsidR="00F13063" w:rsidRPr="0064713E" w:rsidRDefault="00F13063" w:rsidP="00F13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64713E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планирование.</w:t>
      </w:r>
    </w:p>
    <w:p w:rsidR="00F13063" w:rsidRDefault="00F13063" w:rsidP="00F13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поурочное планирование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FF57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13063" w:rsidRPr="00FF573C" w:rsidRDefault="00F13063" w:rsidP="00F13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:rsidR="00F13063" w:rsidRPr="00FF573C" w:rsidRDefault="00F13063" w:rsidP="00F13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:rsidR="00F13063" w:rsidRPr="00FF573C" w:rsidRDefault="00F13063" w:rsidP="00F13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:rsidR="00F13063" w:rsidRPr="0064713E" w:rsidRDefault="00F13063" w:rsidP="00F13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:rsidR="00F13063" w:rsidRPr="0064713E" w:rsidRDefault="00F13063" w:rsidP="00F13063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F13063" w:rsidRPr="0064713E" w:rsidRDefault="00F13063" w:rsidP="00F13063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Петрова К.А.</w:t>
      </w:r>
      <w:bookmarkStart w:id="1" w:name="_GoBack"/>
      <w:bookmarkEnd w:id="1"/>
    </w:p>
    <w:p w:rsidR="009F3FB7" w:rsidRDefault="009F3FB7"/>
    <w:sectPr w:rsidR="009F3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CA9"/>
    <w:rsid w:val="00902CA9"/>
    <w:rsid w:val="009F3FB7"/>
    <w:rsid w:val="00F1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5D9DF-553E-4BD3-B68A-8A8900620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06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F13063"/>
  </w:style>
  <w:style w:type="paragraph" w:styleId="a3">
    <w:name w:val="No Spacing"/>
    <w:link w:val="a4"/>
    <w:qFormat/>
    <w:rsid w:val="00F1306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F13063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2023-09-24T13:25:00Z</dcterms:created>
  <dcterms:modified xsi:type="dcterms:W3CDTF">2023-09-24T13:31:00Z</dcterms:modified>
</cp:coreProperties>
</file>